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06ABC"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Verdana" w:hAnsi="Verdana"/>
          <w:vanish/>
        </w:rPr>
      </w:pPr>
      <w:r>
        <w:fldChar w:fldCharType="begin"/>
      </w:r>
      <w:r>
        <w:instrText xml:space="preserve"> SEQ CHAPTER \h \r 1</w:instrText>
      </w:r>
      <w:r>
        <w:fldChar w:fldCharType="end"/>
      </w:r>
      <w:r>
        <w:rPr>
          <w:rFonts w:ascii="Arial" w:hAnsi="Arial"/>
          <w:b/>
          <w:i/>
          <w:sz w:val="22"/>
        </w:rPr>
        <w:t xml:space="preserve"> WISDOM TEACHINGS FROM ARCHANGEL MICHAEL * MAY 2020</w:t>
      </w:r>
      <w:r>
        <w:fldChar w:fldCharType="begin"/>
      </w:r>
      <w:r>
        <w:instrText xml:space="preserve"> TC  </w:instrText>
      </w:r>
      <w:r>
        <w:rPr>
          <w:rFonts w:ascii="Arial" w:hAnsi="Arial"/>
          <w:b/>
          <w:i/>
          <w:sz w:val="22"/>
        </w:rPr>
        <w:instrText>"\""</w:instrText>
      </w:r>
    </w:p>
    <w:p w14:paraId="14FB73AF"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pPr>
      <w:r>
        <w:rPr>
          <w:rFonts w:ascii="Arial" w:hAnsi="Arial"/>
          <w:b/>
          <w:i/>
          <w:sz w:val="22"/>
        </w:rPr>
        <w:instrText xml:space="preserve"> WISDOM TEACHINGS FROM ARCHANGEL MICHAEL * MAY 2020</w:instrText>
      </w:r>
      <w:r>
        <w:instrText xml:space="preserve">  \f 1</w:instrText>
      </w:r>
      <w:r>
        <w:fldChar w:fldCharType="end"/>
      </w:r>
      <w:r>
        <w:rPr>
          <w:vanish/>
        </w:rPr>
        <w:t>\\</w:t>
      </w:r>
      <w:r>
        <w:rPr>
          <w:vanish/>
        </w:rPr>
        <w:fldChar w:fldCharType="begin"/>
      </w:r>
      <w:r>
        <w:rPr>
          <w:vanish/>
        </w:rPr>
        <w:instrText xml:space="preserve"> TC \f 2 "</w:instrText>
      </w:r>
      <w:r>
        <w:rPr>
          <w:vanish/>
        </w:rPr>
        <w:instrText>\\</w:instrText>
      </w:r>
      <w:r>
        <w:rPr>
          <w:vanish/>
        </w:rPr>
        <w:fldChar w:fldCharType="end"/>
      </w:r>
      <w:r>
        <w:rPr>
          <w:vanish/>
        </w:rPr>
        <w:t>\</w:t>
      </w:r>
      <w:r>
        <w:fldChar w:fldCharType="begin"/>
      </w:r>
      <w:r>
        <w:instrText xml:space="preserve"> TC  </w:instrText>
      </w:r>
      <w:r>
        <w:instrText>"\"\"</w:instrText>
      </w:r>
      <w:r>
        <w:instrText xml:space="preserve">  \f 3</w:instrText>
      </w:r>
      <w:r>
        <w:fldChar w:fldCharType="end"/>
      </w:r>
    </w:p>
    <w:p w14:paraId="0D91BBB2"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sz w:val="18"/>
        </w:rPr>
      </w:pPr>
      <w:r>
        <w:rPr>
          <w:rFonts w:ascii="Arial" w:hAnsi="Arial"/>
          <w:b/>
          <w:i/>
          <w:sz w:val="18"/>
        </w:rPr>
        <w:t>RONNA VEZANE * SACRED SCRIBE</w:t>
      </w:r>
    </w:p>
    <w:p w14:paraId="2ADA5B34"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sz w:val="20"/>
        </w:rPr>
      </w:pPr>
      <w:r>
        <w:rPr>
          <w:rFonts w:ascii="Arial" w:hAnsi="Arial"/>
          <w:b/>
          <w:i/>
          <w:sz w:val="20"/>
        </w:rPr>
        <w:t xml:space="preserve">IT IS TIME TO SHINE YOUR LIGHT AND SHARE </w:t>
      </w:r>
      <w:r>
        <w:rPr>
          <w:rFonts w:ascii="Arial" w:hAnsi="Arial"/>
          <w:b/>
          <w:i/>
          <w:sz w:val="20"/>
        </w:rPr>
        <w:t>YOUR VISION</w:t>
      </w:r>
    </w:p>
    <w:p w14:paraId="15E9B4EE"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Arial" w:hAnsi="Arial"/>
          <w:b/>
          <w:i/>
          <w:sz w:val="26"/>
        </w:rPr>
      </w:pPr>
    </w:p>
    <w:p w14:paraId="41CEDC89"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Beloved masters, during these times of accelerated transformation and chaotic change, two major, distinctive groups have formed among the races, religions and cultures of the world.  These two factions are very distinguishable from our vantag</w:t>
      </w:r>
      <w:r>
        <w:rPr>
          <w:rFonts w:ascii="Arial" w:hAnsi="Arial"/>
          <w:sz w:val="22"/>
        </w:rPr>
        <w:t>e point in the higher realms.  Those who have faith in the future, and are striving in every way possible to make a better world for themselves and others have auric fields gleaming with Light, which extend outward in ever-widening circles, thereby affecti</w:t>
      </w:r>
      <w:r>
        <w:rPr>
          <w:rFonts w:ascii="Arial" w:hAnsi="Arial"/>
          <w:sz w:val="22"/>
        </w:rPr>
        <w:t xml:space="preserve">ng everything and everyone around them in a positive way. Many of you have become </w:t>
      </w:r>
      <w:r>
        <w:rPr>
          <w:rFonts w:ascii="Arial" w:hAnsi="Arial"/>
          <w:i/>
          <w:sz w:val="22"/>
        </w:rPr>
        <w:t>power transformers</w:t>
      </w:r>
      <w:r>
        <w:rPr>
          <w:rFonts w:ascii="Arial" w:hAnsi="Arial"/>
          <w:sz w:val="22"/>
        </w:rPr>
        <w:t xml:space="preserve"> and </w:t>
      </w:r>
      <w:r>
        <w:rPr>
          <w:rFonts w:ascii="Arial" w:hAnsi="Arial"/>
          <w:i/>
          <w:sz w:val="22"/>
        </w:rPr>
        <w:t>sentinels</w:t>
      </w:r>
      <w:r>
        <w:rPr>
          <w:rFonts w:ascii="Arial" w:hAnsi="Arial"/>
          <w:sz w:val="22"/>
        </w:rPr>
        <w:t xml:space="preserve">  for the influx of Divine Light that is seeking an anchoring source upon the Earth.  As we have said many times, the powerful, transforming, </w:t>
      </w:r>
      <w:r>
        <w:rPr>
          <w:rFonts w:ascii="Arial" w:hAnsi="Arial"/>
          <w:sz w:val="22"/>
        </w:rPr>
        <w:t xml:space="preserve">full-spectrum Light is the </w:t>
      </w:r>
      <w:r>
        <w:rPr>
          <w:rFonts w:ascii="Arial" w:hAnsi="Arial"/>
          <w:b/>
          <w:i/>
          <w:sz w:val="22"/>
        </w:rPr>
        <w:t>Sacred Fire</w:t>
      </w:r>
      <w:r>
        <w:rPr>
          <w:rFonts w:ascii="Arial" w:hAnsi="Arial"/>
          <w:b/>
          <w:sz w:val="22"/>
        </w:rPr>
        <w:t xml:space="preserve"> </w:t>
      </w:r>
      <w:r>
        <w:rPr>
          <w:rFonts w:ascii="Arial" w:hAnsi="Arial"/>
          <w:b/>
          <w:i/>
          <w:sz w:val="22"/>
        </w:rPr>
        <w:t>energy</w:t>
      </w:r>
      <w:r>
        <w:rPr>
          <w:rFonts w:ascii="Arial" w:hAnsi="Arial"/>
          <w:sz w:val="22"/>
        </w:rPr>
        <w:t xml:space="preserve"> needed by the Earth and humanity to successfully transition from the dense, broad-spectrum duality of the lower dimensions into the Lightness and expanded freedom of the higher Fourth and Fifth Dimensions. </w:t>
      </w:r>
    </w:p>
    <w:p w14:paraId="37EF57F3"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Miraculously for you, the faithful Souls who ha</w:t>
      </w:r>
      <w:r>
        <w:rPr>
          <w:rFonts w:ascii="Arial" w:hAnsi="Arial"/>
          <w:sz w:val="22"/>
        </w:rPr>
        <w:t>ve your eyes and hearts focused on a bright, new future, your visions and dreams are coming true more quickly than you could ever imagine. Your intuitive abilities are becoming stronger and more accurate, and you are swiftly becoming proficient at mind-to-</w:t>
      </w:r>
      <w:r>
        <w:rPr>
          <w:rFonts w:ascii="Arial" w:hAnsi="Arial"/>
          <w:sz w:val="22"/>
        </w:rPr>
        <w:t>mind communication with your guides and teachers in the higher realms.  Your manifestation skills are improving, for you know that you must faithfully adhere to the universal laws of supply.</w:t>
      </w:r>
      <w:r>
        <w:rPr>
          <w:rFonts w:ascii="Arial" w:hAnsi="Arial"/>
          <w:b/>
          <w:i/>
          <w:sz w:val="22"/>
        </w:rPr>
        <w:t xml:space="preserve"> First, </w:t>
      </w:r>
      <w:r>
        <w:rPr>
          <w:rFonts w:ascii="Arial" w:hAnsi="Arial"/>
          <w:sz w:val="22"/>
        </w:rPr>
        <w:t>you must have a concise, clear seed thought of what you de</w:t>
      </w:r>
      <w:r>
        <w:rPr>
          <w:rFonts w:ascii="Arial" w:hAnsi="Arial"/>
          <w:sz w:val="22"/>
        </w:rPr>
        <w:t xml:space="preserve">sire to manifest (this is accomplished by using the attributes of Divine Will, the First Ray from God, the Father). </w:t>
      </w:r>
      <w:r>
        <w:rPr>
          <w:rFonts w:ascii="Arial" w:hAnsi="Arial"/>
          <w:b/>
          <w:i/>
          <w:sz w:val="22"/>
        </w:rPr>
        <w:t>Second</w:t>
      </w:r>
      <w:r>
        <w:rPr>
          <w:rFonts w:ascii="Arial" w:hAnsi="Arial"/>
          <w:sz w:val="22"/>
        </w:rPr>
        <w:t xml:space="preserve">, you must solicit the assistance of your Higher Self and angelic helpers by stating, </w:t>
      </w:r>
      <w:r>
        <w:rPr>
          <w:rFonts w:ascii="Arial" w:hAnsi="Arial"/>
          <w:i/>
          <w:sz w:val="22"/>
        </w:rPr>
        <w:t>“I ask for this or something better for my great</w:t>
      </w:r>
      <w:r>
        <w:rPr>
          <w:rFonts w:ascii="Arial" w:hAnsi="Arial"/>
          <w:i/>
          <w:sz w:val="22"/>
        </w:rPr>
        <w:t xml:space="preserve">est good and the most beneficial outcome for all.” </w:t>
      </w:r>
      <w:r>
        <w:rPr>
          <w:rFonts w:ascii="Arial" w:hAnsi="Arial"/>
          <w:sz w:val="22"/>
        </w:rPr>
        <w:t xml:space="preserve">You must also add the emotional, heart-felt fuel to your seed thoughts (this activity draws upon the attributes of the Second Ray, love and wisdom from our Mother God). </w:t>
      </w:r>
      <w:r>
        <w:rPr>
          <w:rFonts w:ascii="Arial" w:hAnsi="Arial"/>
          <w:b/>
          <w:i/>
          <w:sz w:val="22"/>
        </w:rPr>
        <w:t>Third</w:t>
      </w:r>
      <w:r>
        <w:rPr>
          <w:rFonts w:ascii="Arial" w:hAnsi="Arial"/>
          <w:sz w:val="22"/>
        </w:rPr>
        <w:t>, you must take the action need</w:t>
      </w:r>
      <w:r>
        <w:rPr>
          <w:rFonts w:ascii="Arial" w:hAnsi="Arial"/>
          <w:sz w:val="22"/>
        </w:rPr>
        <w:t>ed to bring your dreams to fruition (this is applying the dynamic attributes of the Third Ray), thereby taking advantage of all the qualities, attributes and virtues of God Consciousness of the Third through Seventh Rays.</w:t>
      </w:r>
    </w:p>
    <w:p w14:paraId="740DD97E"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 xml:space="preserve"> Fear is the predominant emotion </w:t>
      </w:r>
      <w:r>
        <w:rPr>
          <w:rFonts w:ascii="Arial" w:hAnsi="Arial"/>
          <w:sz w:val="22"/>
        </w:rPr>
        <w:t>within the second, more predominant group, who are still  stuck in the maelstrom of negativity within the mass consciousness belief structure. Fear of the future, fear of scarcity, the government, corporations, religious beliefs, different cultures, racial</w:t>
      </w:r>
      <w:r>
        <w:rPr>
          <w:rFonts w:ascii="Arial" w:hAnsi="Arial"/>
          <w:sz w:val="22"/>
        </w:rPr>
        <w:t xml:space="preserve"> dogma, and even fear of God’s wrath. There is dislike and fear of those who look, think and act differently. And, most of all, there is fear of change.  People fear; therefore, they criticize, judge and lash out in anger and frustration, thereby creating </w:t>
      </w:r>
      <w:r>
        <w:rPr>
          <w:rFonts w:ascii="Arial" w:hAnsi="Arial"/>
          <w:sz w:val="22"/>
        </w:rPr>
        <w:t xml:space="preserve">an even greater, stronger thought form of negativity and fear around them.  These poor, disillusioned Souls are creating a stronger, ever-expanding vortex of negativity around themselves and their loved ones, thereby drawing to them those things they fear </w:t>
      </w:r>
      <w:r>
        <w:rPr>
          <w:rFonts w:ascii="Arial" w:hAnsi="Arial"/>
          <w:sz w:val="22"/>
        </w:rPr>
        <w:t xml:space="preserve">the most.  They are caught in a web of self-fulfilling prophecy that reinforces their beliefs, which keeps them shackled to their illusionary world of suffering, scarcity and chaos. </w:t>
      </w:r>
    </w:p>
    <w:p w14:paraId="525DBD45"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20"/>
        </w:rPr>
      </w:pPr>
      <w:r>
        <w:rPr>
          <w:rFonts w:ascii="Arial" w:hAnsi="Arial"/>
          <w:sz w:val="22"/>
        </w:rPr>
        <w:tab/>
        <w:t>One day, they too will lift their eyes and hearts to the heavens, and th</w:t>
      </w:r>
      <w:r>
        <w:rPr>
          <w:rFonts w:ascii="Arial" w:hAnsi="Arial"/>
          <w:sz w:val="22"/>
        </w:rPr>
        <w:t>ey will answer the whisperings of Spirit as they turn inward for the comfort and guidance of their Soul Self.  However, as you are aware, a grand cosmic cycle is swiftly coming to a close; and the Earth is spiraling into a new position within the solar sys</w:t>
      </w:r>
      <w:r>
        <w:rPr>
          <w:rFonts w:ascii="Arial" w:hAnsi="Arial"/>
          <w:sz w:val="22"/>
        </w:rPr>
        <w:t xml:space="preserve">tem regardless of who is ready to ascend with it or who is not. And so, my beloved Light Bearers, this is where you come in. </w:t>
      </w:r>
      <w:r>
        <w:rPr>
          <w:rFonts w:ascii="Arial" w:hAnsi="Arial"/>
          <w:b/>
          <w:i/>
          <w:sz w:val="22"/>
        </w:rPr>
        <w:t xml:space="preserve">This is your grand opportunity to </w:t>
      </w:r>
      <w:r>
        <w:rPr>
          <w:rFonts w:ascii="Arial" w:hAnsi="Arial"/>
          <w:b/>
          <w:i/>
          <w:sz w:val="20"/>
        </w:rPr>
        <w:t xml:space="preserve">SHINE YOUR LIGHT and SHARE YOUR VISION. </w:t>
      </w:r>
    </w:p>
    <w:p w14:paraId="7132DBB3"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0"/>
        </w:rPr>
      </w:pPr>
      <w:r>
        <w:rPr>
          <w:rFonts w:ascii="Arial" w:hAnsi="Arial"/>
          <w:sz w:val="22"/>
        </w:rPr>
        <w:tab/>
        <w:t>Yes, we hear and understand your protests. You think yo</w:t>
      </w:r>
      <w:r>
        <w:rPr>
          <w:rFonts w:ascii="Arial" w:hAnsi="Arial"/>
          <w:sz w:val="22"/>
        </w:rPr>
        <w:t xml:space="preserve">u are not good enough or wise enough to be an </w:t>
      </w:r>
      <w:r>
        <w:rPr>
          <w:rFonts w:ascii="Arial" w:hAnsi="Arial"/>
          <w:b/>
          <w:i/>
          <w:sz w:val="22"/>
        </w:rPr>
        <w:t>Light Worker who shows the Way.</w:t>
      </w:r>
      <w:r>
        <w:rPr>
          <w:rFonts w:ascii="Arial" w:hAnsi="Arial"/>
          <w:sz w:val="22"/>
        </w:rPr>
        <w:t xml:space="preserve"> It frightens some of you so much that you want to withdraw and no longer make an effort to expand your awareness and claim your mastery</w:t>
      </w:r>
      <w:r>
        <w:rPr>
          <w:rFonts w:ascii="Arial" w:hAnsi="Arial"/>
          <w:sz w:val="20"/>
        </w:rPr>
        <w:t xml:space="preserve">. </w:t>
      </w:r>
    </w:p>
    <w:p w14:paraId="472367D9"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0"/>
        </w:rPr>
      </w:pPr>
      <w:r>
        <w:rPr>
          <w:rFonts w:ascii="Arial" w:hAnsi="Arial"/>
          <w:b/>
          <w:sz w:val="20"/>
        </w:rPr>
        <w:lastRenderedPageBreak/>
        <w:tab/>
        <w:t>This message is to assure you, beloveds</w:t>
      </w:r>
      <w:r>
        <w:rPr>
          <w:rFonts w:ascii="Arial" w:hAnsi="Arial"/>
          <w:b/>
          <w:sz w:val="20"/>
        </w:rPr>
        <w:t>, that you are already a teacher for those around you.  You are teaching by example.  You are teaching through your words and actions.  You are teaching with every word you speak and every thought form you send out into the ethers.  Your auric field affect</w:t>
      </w:r>
      <w:r>
        <w:rPr>
          <w:rFonts w:ascii="Arial" w:hAnsi="Arial"/>
          <w:b/>
          <w:sz w:val="20"/>
        </w:rPr>
        <w:t>s the people around you in either a positive or negative way.</w:t>
      </w:r>
      <w:r>
        <w:rPr>
          <w:rFonts w:ascii="Arial" w:hAnsi="Arial"/>
          <w:sz w:val="20"/>
        </w:rPr>
        <w:t xml:space="preserve"> </w:t>
      </w:r>
    </w:p>
    <w:p w14:paraId="3453D98F"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0"/>
        </w:rPr>
        <w:tab/>
      </w:r>
      <w:r>
        <w:rPr>
          <w:rFonts w:ascii="Arial" w:hAnsi="Arial"/>
          <w:sz w:val="22"/>
        </w:rPr>
        <w:t>Are you radiating Love, faith, hope and freedom?  Perhaps you are not adding to the fear and negativity; however, let us assure you, you cannot remain at a status quo or in the inertia of non-</w:t>
      </w:r>
      <w:r>
        <w:rPr>
          <w:rFonts w:ascii="Arial" w:hAnsi="Arial"/>
          <w:sz w:val="22"/>
        </w:rPr>
        <w:t xml:space="preserve">action.  Universal Law demands that in order to maintain a constant influx of Creator Love/Light, it must flow into your physical vessel, through you as you take what you need, and then you are to radiate the remainder out to humanity and the Earth.  This </w:t>
      </w:r>
      <w:r>
        <w:rPr>
          <w:rFonts w:ascii="Arial" w:hAnsi="Arial"/>
          <w:sz w:val="22"/>
        </w:rPr>
        <w:t>is an immutable, infallible law.</w:t>
      </w:r>
    </w:p>
    <w:p w14:paraId="0FCE01BE"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Verdana" w:hAnsi="Verdana"/>
          <w:sz w:val="20"/>
        </w:rPr>
        <w:t xml:space="preserve"> </w:t>
      </w:r>
      <w:r>
        <w:rPr>
          <w:rFonts w:ascii="Arial" w:hAnsi="Arial"/>
          <w:sz w:val="22"/>
        </w:rPr>
        <w:tab/>
        <w:t>In past messages, we have explained to you how the Avatars, Ascended Masters, the Angelic Kingdom and the great Beings of Light, along with a swiftly expanding number of earthly Initiates on the Path, will be working toge</w:t>
      </w:r>
      <w:r>
        <w:rPr>
          <w:rFonts w:ascii="Arial" w:hAnsi="Arial"/>
          <w:sz w:val="22"/>
        </w:rPr>
        <w:t>ther under the guidance of the Cosmic Council of Light to bring forth the advanced wisdom teachings for these unprecedented times of transformation and ascension. Make no mistake, all of you who are on the Path are teachers, whether in a formal manner or j</w:t>
      </w:r>
      <w:r>
        <w:rPr>
          <w:rFonts w:ascii="Arial" w:hAnsi="Arial"/>
          <w:sz w:val="22"/>
        </w:rPr>
        <w:t>ust by example, and what is needed most of all is your radiance and pure intention.</w:t>
      </w:r>
    </w:p>
    <w:p w14:paraId="6D2591BD"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Remember, you magnetize energy to you, and you radiate energy from your Solar Power Center (front and back). As your Energetic Signature becomes more refined and is attune</w:t>
      </w:r>
      <w:r>
        <w:rPr>
          <w:rFonts w:ascii="Arial" w:hAnsi="Arial"/>
          <w:sz w:val="22"/>
        </w:rPr>
        <w:t>d to the higher frequencies of Light, you will still draw forth a portion of the half-spectrum, Primal Life Force substance as long as you are still in a Third- and Fourth-Dimensional environment.  However, it will mix and meld with the higher frequency Ad</w:t>
      </w:r>
      <w:r>
        <w:rPr>
          <w:rFonts w:ascii="Arial" w:hAnsi="Arial"/>
          <w:sz w:val="22"/>
        </w:rPr>
        <w:t xml:space="preserve">amantine Particles of Light, and it will be automatically transformed by your loving intention into higher frequency energy as you align your free will with the Will of our Father/Mother God. </w:t>
      </w:r>
    </w:p>
    <w:p w14:paraId="5554F6F2" w14:textId="60A08EC3"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 xml:space="preserve">You are the ones who must be the receptacles and transformers </w:t>
      </w:r>
      <w:r>
        <w:rPr>
          <w:rFonts w:ascii="Arial" w:hAnsi="Arial"/>
          <w:sz w:val="22"/>
        </w:rPr>
        <w:t xml:space="preserve">of the Divine Light from the Supreme Creator, which is filtered down to you from our Father/Mother God. Just as our beloved Universal Parents reduce and filter the Creator Light out into the galactic suns, which is then transduced out into and through the </w:t>
      </w:r>
      <w:r>
        <w:rPr>
          <w:rFonts w:ascii="Arial" w:hAnsi="Arial"/>
          <w:sz w:val="22"/>
        </w:rPr>
        <w:t>sun</w:t>
      </w:r>
      <w:r>
        <w:rPr>
          <w:rFonts w:ascii="Arial" w:hAnsi="Arial"/>
          <w:sz w:val="22"/>
        </w:rPr>
        <w:t xml:space="preserve"> of your solar system, you are designed to filter the Light through yourselves. You must activate it with your unconditional love, and then radiate it out into the world. The only way you can become pure receptacles of the Light is to become Self-maste</w:t>
      </w:r>
      <w:r>
        <w:rPr>
          <w:rFonts w:ascii="Arial" w:hAnsi="Arial"/>
          <w:sz w:val="22"/>
        </w:rPr>
        <w:t>rs, and the only way you can do that is to become "en-</w:t>
      </w:r>
      <w:r>
        <w:rPr>
          <w:rFonts w:ascii="Arial" w:hAnsi="Arial"/>
          <w:i/>
          <w:sz w:val="22"/>
        </w:rPr>
        <w:t>Lighten</w:t>
      </w:r>
      <w:r>
        <w:rPr>
          <w:rFonts w:ascii="Arial" w:hAnsi="Arial"/>
          <w:sz w:val="22"/>
        </w:rPr>
        <w:t>-ed" via the wisdom teachings you have been offered.  This requires that you integrate the upgraded cosmic principles into your lives so that you may become living examples and guiding Lights.</w:t>
      </w:r>
    </w:p>
    <w:p w14:paraId="37928259"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I</w:t>
      </w:r>
      <w:r>
        <w:rPr>
          <w:rFonts w:ascii="Arial" w:hAnsi="Arial"/>
          <w:sz w:val="22"/>
        </w:rPr>
        <w:t xml:space="preserve">n order to become a living tributary for the </w:t>
      </w:r>
      <w:r>
        <w:rPr>
          <w:rFonts w:ascii="Arial" w:hAnsi="Arial"/>
          <w:b/>
          <w:i/>
          <w:sz w:val="22"/>
        </w:rPr>
        <w:t>River of Life,</w:t>
      </w:r>
      <w:r>
        <w:rPr>
          <w:rFonts w:ascii="Arial" w:hAnsi="Arial"/>
          <w:sz w:val="22"/>
        </w:rPr>
        <w:t xml:space="preserve"> you must prepare yourselves to allow the Essence of Life to flow into and through you. You must use what you need, and then allow the remainder to flow forth, ready and available to be molded into</w:t>
      </w:r>
      <w:r>
        <w:rPr>
          <w:rFonts w:ascii="Arial" w:hAnsi="Arial"/>
          <w:sz w:val="22"/>
        </w:rPr>
        <w:t xml:space="preserve"> wondrous new creations. In this way, you will become Bearers and Servers of the Light. </w:t>
      </w:r>
    </w:p>
    <w:p w14:paraId="0A9F6168"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22"/>
        </w:rPr>
      </w:pPr>
      <w:r>
        <w:rPr>
          <w:rFonts w:ascii="Arial" w:hAnsi="Arial"/>
          <w:b/>
          <w:i/>
          <w:sz w:val="22"/>
        </w:rPr>
        <w:tab/>
        <w:t>This is the ultimate message of all the teachings we have given you over these past years.  This is the goal of Self-mastery.  This is the way of Ascension.</w:t>
      </w:r>
    </w:p>
    <w:p w14:paraId="1F689ACA"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22"/>
        </w:rPr>
      </w:pPr>
    </w:p>
    <w:p w14:paraId="0B070037"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22"/>
        </w:rPr>
      </w:pPr>
      <w:r>
        <w:rPr>
          <w:rFonts w:ascii="Arial" w:hAnsi="Arial"/>
          <w:b/>
          <w:i/>
          <w:sz w:val="22"/>
        </w:rPr>
        <w:t>Allow us to give you more thoughts to contemplate as you go about your daily life:</w:t>
      </w:r>
    </w:p>
    <w:p w14:paraId="26A006BD"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b/>
          <w:i/>
          <w:sz w:val="22"/>
        </w:rPr>
        <w:t>&gt;&gt;</w:t>
      </w:r>
      <w:r>
        <w:rPr>
          <w:rFonts w:ascii="Arial" w:hAnsi="Arial"/>
          <w:i/>
          <w:sz w:val="22"/>
        </w:rPr>
        <w:t xml:space="preserve">    The enlightenment process begins when you shift your ego personality and outward-focused,  left brain consciousness to incorporate your right brain, inward-focused, intuitive consciousness and you begin to listen to your Soul Self.</w:t>
      </w:r>
    </w:p>
    <w:p w14:paraId="642F4272"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b/>
          <w:i/>
          <w:sz w:val="22"/>
        </w:rPr>
        <w:t xml:space="preserve">&gt;&gt; </w:t>
      </w:r>
      <w:r>
        <w:rPr>
          <w:rFonts w:ascii="Arial" w:hAnsi="Arial"/>
          <w:i/>
          <w:sz w:val="22"/>
        </w:rPr>
        <w:t xml:space="preserve"> New pathways in </w:t>
      </w:r>
      <w:r>
        <w:rPr>
          <w:rFonts w:ascii="Arial" w:hAnsi="Arial"/>
          <w:i/>
          <w:sz w:val="22"/>
        </w:rPr>
        <w:t>the brain are opened as you begin to unlock the Light Packets of wisdom and your history stored in the higher-dimensional levels of your Sacred Mind. The old pathways and painful memories of your Third- and Fourth-Dimensional past begin to fade, and you wi</w:t>
      </w:r>
      <w:r>
        <w:rPr>
          <w:rFonts w:ascii="Arial" w:hAnsi="Arial"/>
          <w:i/>
          <w:sz w:val="22"/>
        </w:rPr>
        <w:t xml:space="preserve">ll find that it becomes more and more difficult to remember the failures and suffering of your past lives.  Have we </w:t>
      </w:r>
      <w:r>
        <w:rPr>
          <w:rFonts w:ascii="Arial" w:hAnsi="Arial"/>
          <w:i/>
          <w:sz w:val="22"/>
        </w:rPr>
        <w:lastRenderedPageBreak/>
        <w:t>not told you that you are healing the past as you spiral into the future? You will remember who you are and your history, but only the posit</w:t>
      </w:r>
      <w:r>
        <w:rPr>
          <w:rFonts w:ascii="Arial" w:hAnsi="Arial"/>
          <w:i/>
          <w:sz w:val="22"/>
        </w:rPr>
        <w:t>ive, harmonious events.</w:t>
      </w:r>
    </w:p>
    <w:p w14:paraId="0414FBB0"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p>
    <w:p w14:paraId="34085479"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b/>
          <w:i/>
          <w:sz w:val="22"/>
        </w:rPr>
        <w:t>&gt;&gt;</w:t>
      </w:r>
      <w:r>
        <w:rPr>
          <w:rFonts w:ascii="Arial" w:hAnsi="Arial"/>
          <w:i/>
          <w:sz w:val="22"/>
        </w:rPr>
        <w:t xml:space="preserve">  The moment of awakening is when the Kundalini Fire ignites in the root chakra, and begins to move up the spinal column through the chakra system, thereby opening the Seven Seals of Higher Consciousness. The Medulla Oblongata or</w:t>
      </w:r>
      <w:r>
        <w:rPr>
          <w:rFonts w:ascii="Arial" w:hAnsi="Arial"/>
          <w:i/>
          <w:sz w:val="22"/>
        </w:rPr>
        <w:t xml:space="preserve"> the Ascension Chakra, which is sometimes called the Mouth of God, is activated and the Pineal Gland begins to pulsate and function as it was originally designed to do. This in turn opens the crown chakra or the lotus of en-Lighten-ment at the top of the h</w:t>
      </w:r>
      <w:r>
        <w:rPr>
          <w:rFonts w:ascii="Arial" w:hAnsi="Arial"/>
          <w:i/>
          <w:sz w:val="22"/>
        </w:rPr>
        <w:t xml:space="preserve">ead, thereby connecting with the shining column of Light, which ultimately leads to a reunion with  your God Self or I Am Presence. Once you make this connection you are forever changed. The empowerment of Spirit begins to flow through you as you begin to </w:t>
      </w:r>
      <w:r>
        <w:rPr>
          <w:rFonts w:ascii="Arial" w:hAnsi="Arial"/>
          <w:i/>
          <w:sz w:val="22"/>
        </w:rPr>
        <w:t xml:space="preserve">reclaim your mastery of Self along with the Godly gifts of your Divine heritage.  </w:t>
      </w:r>
    </w:p>
    <w:p w14:paraId="3E9D6F03"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p>
    <w:p w14:paraId="38B8A3C0"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i/>
          <w:sz w:val="22"/>
        </w:rPr>
        <w:t>&gt;&gt;  You are returning to your natural state of Being, and you are reclaiming your cosmic consciousness as you refine and prepare to be the new prototype “Adams and Eves” of</w:t>
      </w:r>
      <w:r>
        <w:rPr>
          <w:rFonts w:ascii="Arial" w:hAnsi="Arial"/>
          <w:i/>
          <w:sz w:val="22"/>
        </w:rPr>
        <w:t xml:space="preserve"> the new Golden Galaxy of the future.</w:t>
      </w:r>
    </w:p>
    <w:p w14:paraId="1E6ED88A"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p>
    <w:p w14:paraId="1D75ED2B"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i/>
          <w:sz w:val="22"/>
        </w:rPr>
        <w:t>&gt;&gt;  You must seek to align with the many Facets of your Higher Self and always strive for the greatest good.  You are no longer just an individual focused on your own welfare as you move deeper into the Oneness of Spi</w:t>
      </w:r>
      <w:r>
        <w:rPr>
          <w:rFonts w:ascii="Arial" w:hAnsi="Arial"/>
          <w:i/>
          <w:sz w:val="22"/>
        </w:rPr>
        <w:t>rit.  As you move into a state of harmlessness, you also move into a State of Grace, and this is when the magic begins.  There will be a neurobiological restructuring of the brain, and you will eventually achieve an irreversible state of Cosmic Consciousne</w:t>
      </w:r>
      <w:r>
        <w:rPr>
          <w:rFonts w:ascii="Arial" w:hAnsi="Arial"/>
          <w:i/>
          <w:sz w:val="22"/>
        </w:rPr>
        <w:t>ss.</w:t>
      </w:r>
    </w:p>
    <w:p w14:paraId="50184597"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i/>
          <w:sz w:val="22"/>
        </w:rPr>
        <w:tab/>
      </w:r>
    </w:p>
    <w:p w14:paraId="4E3289D2"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r>
        <w:rPr>
          <w:rFonts w:ascii="Arial" w:hAnsi="Arial"/>
          <w:i/>
          <w:sz w:val="22"/>
        </w:rPr>
        <w:t>&gt;&gt;  Be assured that enlightenment of the masses is possible in this lifetime, and each of you has an integral part to play in this grand drama.</w:t>
      </w:r>
    </w:p>
    <w:p w14:paraId="03DE2093"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i/>
          <w:sz w:val="22"/>
        </w:rPr>
      </w:pPr>
    </w:p>
    <w:p w14:paraId="7B944E5D"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22"/>
        </w:rPr>
      </w:pPr>
      <w:r>
        <w:rPr>
          <w:rFonts w:ascii="Arial" w:hAnsi="Arial"/>
          <w:i/>
          <w:sz w:val="22"/>
        </w:rPr>
        <w:t>&gt;&gt; The Age of the Seventh Ray and the Violet Flame is a pivotal point within the process of evolution, wh</w:t>
      </w:r>
      <w:r>
        <w:rPr>
          <w:rFonts w:ascii="Arial" w:hAnsi="Arial"/>
          <w:i/>
          <w:sz w:val="22"/>
        </w:rPr>
        <w:t>ereby the Threefold Flame of God Consciousness dramatically accelerates its direct influence upon the Earth and humanity. As it accelerates, it spins or spirals downward via the Seventh Ray, and also upward from the great, ageless Violet Fires within the E</w:t>
      </w:r>
      <w:r>
        <w:rPr>
          <w:rFonts w:ascii="Arial" w:hAnsi="Arial"/>
          <w:i/>
          <w:sz w:val="22"/>
        </w:rPr>
        <w:t xml:space="preserve">arth. The refined frequency patterns of the five higher galactic Rays will then flow outward from within the heart centers of you, the en-Lighten-ed Light Bearers, encompassing the world, and affecting the consciousness of all humanity. This Divine Elixir </w:t>
      </w:r>
      <w:r>
        <w:rPr>
          <w:rFonts w:ascii="Arial" w:hAnsi="Arial"/>
          <w:i/>
          <w:sz w:val="22"/>
        </w:rPr>
        <w:t>of Cosmic Fire is created by the merging into oneness of the Blue Flame of Divine Will of the Father with the Pink Flame of Divine Love of the Goddess, along with the radiant Golden Flame of Divine Wisdom.  This spiraling action brings a blending of the Pi</w:t>
      </w:r>
      <w:r>
        <w:rPr>
          <w:rFonts w:ascii="Arial" w:hAnsi="Arial"/>
          <w:i/>
          <w:sz w:val="22"/>
        </w:rPr>
        <w:t>nk and Blue Flames with a core of Golden Fire, thus creating the Sacred Violet Flame. This creates a Divine alchemy whereby all discordant or inharmonious energies can and will be transmuted or transformed into positive Life Force substance.</w:t>
      </w:r>
      <w:r>
        <w:rPr>
          <w:rFonts w:ascii="Arial" w:hAnsi="Arial"/>
          <w:b/>
          <w:i/>
          <w:sz w:val="22"/>
        </w:rPr>
        <w:t xml:space="preserve"> It contains al</w:t>
      </w:r>
      <w:r>
        <w:rPr>
          <w:rFonts w:ascii="Arial" w:hAnsi="Arial"/>
          <w:b/>
          <w:i/>
          <w:sz w:val="22"/>
        </w:rPr>
        <w:t>l the gifts and blessings of our Father/Mother God and makes them available to you, their Solar sons and daughters or “Suns of Light,” which were born of their sacred union.</w:t>
      </w:r>
    </w:p>
    <w:p w14:paraId="038F3103"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b/>
          <w:i/>
          <w:sz w:val="22"/>
        </w:rPr>
        <w:t xml:space="preserve"> </w:t>
      </w:r>
      <w:r>
        <w:rPr>
          <w:rFonts w:ascii="Arial" w:hAnsi="Arial"/>
          <w:i/>
          <w:sz w:val="22"/>
        </w:rPr>
        <w:t xml:space="preserve">          </w:t>
      </w:r>
      <w:r>
        <w:rPr>
          <w:rFonts w:ascii="Arial" w:hAnsi="Arial"/>
          <w:sz w:val="22"/>
        </w:rPr>
        <w:t>Beloveds, in the future it will be normal to live within the auric fiel</w:t>
      </w:r>
      <w:r>
        <w:rPr>
          <w:rFonts w:ascii="Arial" w:hAnsi="Arial"/>
          <w:sz w:val="22"/>
        </w:rPr>
        <w:t>d of a master, a distinguished Being of Light, or on rare occasions, an Archangel. Some of the advanced Souls on the Path are already doing so. You, the aspirants on the Path, are building a bridge between the material world and the world of Spirit. The Li</w:t>
      </w:r>
      <w:r>
        <w:rPr>
          <w:rFonts w:ascii="Arial" w:hAnsi="Arial"/>
          <w:sz w:val="22"/>
        </w:rPr>
        <w:t>ght of the intellect and the Light of reason bring wisdom and understanding, for they supply the mental nature with the fuel that enables you to comprehend and master the world of form. Before you incarnated, you agreed to Light the path and to show the wa</w:t>
      </w:r>
      <w:r>
        <w:rPr>
          <w:rFonts w:ascii="Arial" w:hAnsi="Arial"/>
          <w:sz w:val="22"/>
        </w:rPr>
        <w:t xml:space="preserve">y for those following </w:t>
      </w:r>
      <w:r>
        <w:rPr>
          <w:rFonts w:ascii="Arial" w:hAnsi="Arial"/>
          <w:sz w:val="22"/>
        </w:rPr>
        <w:lastRenderedPageBreak/>
        <w:t>behind. You must be diligent in your search for the truth, and you must have an intense desire and willingness to serve if you are to join the ranks of the masters. You are now in the process of adjusting to higher frequencies of elec</w:t>
      </w:r>
      <w:r>
        <w:rPr>
          <w:rFonts w:ascii="Arial" w:hAnsi="Arial"/>
          <w:sz w:val="22"/>
        </w:rPr>
        <w:t xml:space="preserve">tromagnetic Light currents. The Soul Self encourages you to become consciously aware of the upgraded Universal Laws so that you may take full advantage of your God-given creative abilities.  </w:t>
      </w:r>
    </w:p>
    <w:p w14:paraId="2757F0DF"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sz w:val="22"/>
        </w:rPr>
      </w:pPr>
      <w:r>
        <w:rPr>
          <w:rFonts w:ascii="Arial" w:hAnsi="Arial"/>
          <w:sz w:val="22"/>
        </w:rPr>
        <w:tab/>
        <w:t>Brave hearts, we enfold you within our auric field of protectio</w:t>
      </w:r>
      <w:r>
        <w:rPr>
          <w:rFonts w:ascii="Arial" w:hAnsi="Arial"/>
          <w:sz w:val="22"/>
        </w:rPr>
        <w:t>n, and we radiate to you the eternal love and gratitude of the Cosmic Council of Light and our Mother/Father God. We are with you always.  I AM Archangel Michael.</w:t>
      </w:r>
    </w:p>
    <w:p w14:paraId="73C05800"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right"/>
        <w:rPr>
          <w:rFonts w:ascii="Arial" w:hAnsi="Arial"/>
          <w:b/>
          <w:i/>
          <w:sz w:val="20"/>
          <w:u w:val="single"/>
        </w:rPr>
      </w:pPr>
      <w:r>
        <w:rPr>
          <w:rFonts w:ascii="Arial" w:hAnsi="Arial"/>
          <w:b/>
          <w:i/>
          <w:sz w:val="18"/>
        </w:rPr>
        <w:t>Transmitted through, RONNA VEZANE / SACRED SCRIBE</w:t>
      </w:r>
      <w:r>
        <w:rPr>
          <w:rFonts w:ascii="Arial" w:hAnsi="Arial"/>
          <w:sz w:val="20"/>
        </w:rPr>
        <w:t xml:space="preserve"> </w:t>
      </w:r>
      <w:r>
        <w:rPr>
          <w:rFonts w:ascii="Arial" w:hAnsi="Arial"/>
          <w:b/>
          <w:i/>
          <w:sz w:val="20"/>
        </w:rPr>
        <w:t xml:space="preserve">** </w:t>
      </w:r>
      <w:r>
        <w:rPr>
          <w:rFonts w:ascii="Arial" w:hAnsi="Arial"/>
          <w:b/>
          <w:i/>
          <w:sz w:val="18"/>
        </w:rPr>
        <w:t>STAR*QUEST</w:t>
      </w:r>
      <w:r>
        <w:rPr>
          <w:rFonts w:ascii="Arial" w:hAnsi="Arial"/>
          <w:b/>
          <w:i/>
          <w:sz w:val="20"/>
        </w:rPr>
        <w:t xml:space="preserve"> * </w:t>
      </w:r>
      <w:r>
        <w:rPr>
          <w:rFonts w:ascii="Arial" w:hAnsi="Arial"/>
          <w:b/>
          <w:i/>
          <w:sz w:val="20"/>
          <w:u w:val="single"/>
        </w:rPr>
        <w:t xml:space="preserve">www,StarQuestMastery.com  </w:t>
      </w:r>
    </w:p>
    <w:p w14:paraId="34FCF2A9"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Arial" w:hAnsi="Arial"/>
          <w:b/>
          <w:i/>
          <w:sz w:val="20"/>
        </w:rPr>
      </w:pPr>
      <w:r>
        <w:rPr>
          <w:rFonts w:ascii="Arial" w:hAnsi="Arial"/>
          <w:b/>
          <w:i/>
          <w:sz w:val="20"/>
        </w:rPr>
        <w:tab/>
      </w:r>
    </w:p>
    <w:p w14:paraId="66F5FE35"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Arial" w:hAnsi="Arial"/>
          <w:b/>
          <w:i/>
          <w:sz w:val="20"/>
        </w:rPr>
        <w:sectPr w:rsidR="00831C75">
          <w:headerReference w:type="even" r:id="rId6"/>
          <w:headerReference w:type="default" r:id="rId7"/>
          <w:footerReference w:type="even" r:id="rId8"/>
          <w:footerReference w:type="default" r:id="rId9"/>
          <w:type w:val="continuous"/>
          <w:pgSz w:w="12240" w:h="15840"/>
          <w:pgMar w:top="720" w:right="1152" w:bottom="1920" w:left="1152" w:header="720" w:footer="1440" w:gutter="0"/>
          <w:cols w:space="720"/>
        </w:sectPr>
      </w:pPr>
    </w:p>
    <w:p w14:paraId="062615AB"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sz w:val="20"/>
        </w:rPr>
      </w:pPr>
      <w:r>
        <w:rPr>
          <w:rFonts w:ascii="Arial" w:hAnsi="Arial"/>
          <w:b/>
          <w:i/>
          <w:sz w:val="20"/>
        </w:rPr>
        <w:t>WISDOM TEACHINGS  FROM ARCHANGEL MICHAEL ** RONNA VEZANE / SACRED SCRIBE</w:t>
      </w:r>
    </w:p>
    <w:p w14:paraId="7E19EF80"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Arial" w:hAnsi="Arial"/>
          <w:b/>
          <w:i/>
          <w:sz w:val="20"/>
        </w:rPr>
      </w:pPr>
      <w:r>
        <w:rPr>
          <w:rFonts w:ascii="Arial" w:hAnsi="Arial"/>
          <w:b/>
          <w:i/>
          <w:sz w:val="20"/>
        </w:rPr>
        <w:t xml:space="preserve">**2020 AND BEYOND THE VEIL©*  * </w:t>
      </w:r>
      <w:r>
        <w:rPr>
          <w:rFonts w:ascii="Arial" w:hAnsi="Arial"/>
          <w:sz w:val="20"/>
        </w:rPr>
        <w:t xml:space="preserve">    </w:t>
      </w:r>
      <w:r>
        <w:rPr>
          <w:rFonts w:ascii="Arial" w:hAnsi="Arial"/>
          <w:b/>
          <w:i/>
          <w:sz w:val="20"/>
        </w:rPr>
        <w:t>E-BOOKLET SERIES ** NUMBER ONE</w:t>
      </w:r>
    </w:p>
    <w:p w14:paraId="4405EC0C"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right"/>
        <w:rPr>
          <w:rFonts w:ascii="Arial" w:hAnsi="Arial"/>
          <w:b/>
          <w:i/>
          <w:sz w:val="20"/>
        </w:rPr>
      </w:pPr>
      <w:r>
        <w:rPr>
          <w:rFonts w:ascii="Arial" w:hAnsi="Arial"/>
          <w:b/>
          <w:i/>
          <w:sz w:val="20"/>
        </w:rPr>
        <w:t xml:space="preserve">As we move into the frequency patterns of 2020, I can think of no </w:t>
      </w:r>
      <w:r>
        <w:rPr>
          <w:rFonts w:ascii="Arial" w:hAnsi="Arial"/>
          <w:b/>
          <w:i/>
          <w:sz w:val="20"/>
        </w:rPr>
        <w:t>better way to support our spiritual growth than to review of some of our beloved Archangel Michael’s most pertinent wisdom teachings. AA Michael has encouraged me to publish a series of messages in smaller E-BOOKLETS. He has chosen the topics in this first</w:t>
      </w:r>
      <w:r>
        <w:rPr>
          <w:rFonts w:ascii="Arial" w:hAnsi="Arial"/>
          <w:b/>
          <w:i/>
          <w:sz w:val="20"/>
        </w:rPr>
        <w:t xml:space="preserve"> booklet, and each message has been updated or added to, as he felt was appropriate.</w:t>
      </w:r>
      <w:r>
        <w:rPr>
          <w:rFonts w:ascii="Arial" w:hAnsi="Arial"/>
          <w:b/>
          <w:i/>
          <w:sz w:val="22"/>
        </w:rPr>
        <w:t xml:space="preserve"> 2020 AND BEYOND THE VEIL is the first offering of these important messages from Archangel Michael. *** </w:t>
      </w:r>
      <w:r>
        <w:rPr>
          <w:rFonts w:ascii="Arial" w:hAnsi="Arial"/>
          <w:b/>
          <w:i/>
          <w:sz w:val="20"/>
        </w:rPr>
        <w:t>$7.77 e-BOOK Download *   PRINTED BOOKLET * $10.00 Plus S&amp;H</w:t>
      </w:r>
    </w:p>
    <w:p w14:paraId="323D6D97"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pPr>
      <w:r>
        <w:rPr>
          <w:rFonts w:ascii="Verdana" w:hAnsi="Verdana"/>
          <w:b/>
          <w:i/>
          <w:sz w:val="22"/>
        </w:rPr>
        <w:t>NEW</w:t>
      </w:r>
      <w:r>
        <w:rPr>
          <w:rFonts w:ascii="Verdana" w:hAnsi="Verdana"/>
        </w:rPr>
        <w:t xml:space="preserve">: </w:t>
      </w:r>
      <w:r>
        <w:rPr>
          <w:rFonts w:ascii="Arial" w:hAnsi="Arial"/>
          <w:b/>
          <w:i/>
          <w:sz w:val="18"/>
        </w:rPr>
        <w:t>TOO</w:t>
      </w:r>
      <w:r>
        <w:rPr>
          <w:rFonts w:ascii="Arial" w:hAnsi="Arial"/>
          <w:b/>
          <w:i/>
          <w:sz w:val="18"/>
        </w:rPr>
        <w:t xml:space="preserve">LS AND TECHNIQUES FOR TRANSFORMATION©   * </w:t>
      </w:r>
      <w:r>
        <w:rPr>
          <w:rFonts w:ascii="Arial" w:hAnsi="Arial"/>
          <w:sz w:val="18"/>
        </w:rPr>
        <w:t xml:space="preserve">    </w:t>
      </w:r>
      <w:r>
        <w:rPr>
          <w:rFonts w:ascii="Arial" w:hAnsi="Arial"/>
          <w:b/>
          <w:i/>
          <w:sz w:val="18"/>
        </w:rPr>
        <w:t>E-BOOKLET SERIES ** NUMBER TWO</w:t>
      </w:r>
      <w:r>
        <w:rPr>
          <w:rFonts w:ascii="Arial" w:hAnsi="Arial"/>
          <w:vanish/>
          <w:sz w:val="18"/>
        </w:rPr>
        <w:t>\</w:t>
      </w:r>
      <w:r>
        <w:rPr>
          <w:vanish/>
        </w:rPr>
        <w:t>\\</w:t>
      </w:r>
      <w:r>
        <w:fldChar w:fldCharType="begin"/>
      </w:r>
      <w:r>
        <w:instrText xml:space="preserve"> TC  </w:instrText>
      </w:r>
      <w:r>
        <w:instrText>"\"\"</w:instrText>
      </w:r>
      <w:r>
        <w:instrText xml:space="preserve">  \f 4</w:instrText>
      </w:r>
      <w:r>
        <w:fldChar w:fldCharType="end"/>
      </w:r>
    </w:p>
    <w:p w14:paraId="79A1FC8A"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Arial" w:hAnsi="Arial"/>
          <w:b/>
          <w:i/>
          <w:sz w:val="18"/>
        </w:rPr>
      </w:pPr>
      <w:r>
        <w:rPr>
          <w:rFonts w:ascii="Arial" w:hAnsi="Arial"/>
          <w:b/>
          <w:i/>
          <w:sz w:val="18"/>
        </w:rPr>
        <w:t xml:space="preserve">I </w:t>
      </w:r>
      <w:r>
        <w:rPr>
          <w:rFonts w:ascii="Arial" w:hAnsi="Arial"/>
          <w:b/>
          <w:i/>
          <w:sz w:val="20"/>
        </w:rPr>
        <w:t xml:space="preserve"> AM pleased to offer you ARCHANGEL MICHAEL’S second E-BOOKLET of advanced wisdom teachings. The messages were specifically chosen to assist us through these</w:t>
      </w:r>
      <w:r>
        <w:rPr>
          <w:rFonts w:ascii="Arial" w:hAnsi="Arial"/>
          <w:b/>
          <w:i/>
          <w:sz w:val="20"/>
        </w:rPr>
        <w:t xml:space="preserve"> “end times of chaos and change,” as we strive to return to balance and harmony in all phases of our life.  We have been given a grand opportunity to resolve and clear all of our negative karma for this “Round of Ascension,” so that we may return to our st</w:t>
      </w:r>
      <w:r>
        <w:rPr>
          <w:rFonts w:ascii="Arial" w:hAnsi="Arial"/>
          <w:b/>
          <w:i/>
          <w:sz w:val="20"/>
        </w:rPr>
        <w:t>atus as a “FIFTH-DIMENSIONAL SPIRITUAL / HUMAN BEING, with all the talents, gifts and qualities that go with this “State of Being.” Beloved AA Michael has encouraged me to publish the messages that haven’t been printed in book form in smaller E-BOOKLETS. H</w:t>
      </w:r>
      <w:r>
        <w:rPr>
          <w:rFonts w:ascii="Arial" w:hAnsi="Arial"/>
          <w:b/>
          <w:i/>
          <w:sz w:val="20"/>
        </w:rPr>
        <w:t>e has chosen the messages in this booklet, and each message has been updated or added to as he feels was appropriate.</w:t>
      </w:r>
      <w:r>
        <w:rPr>
          <w:rFonts w:ascii="Arial" w:hAnsi="Arial"/>
          <w:b/>
          <w:i/>
          <w:sz w:val="18"/>
        </w:rPr>
        <w:t xml:space="preserve">  **TOOLS AND TECHNIQUES FOR TRANSFORMATION© *   RONNA VEZANE / SACRED SCRIBE  E-BOOKLET II ** $7.77 ** PRINTED BOOKLET: $10 * Plus S&amp;H</w:t>
      </w:r>
    </w:p>
    <w:p w14:paraId="56622D4C"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Arial" w:hAnsi="Arial"/>
          <w:b/>
          <w:i/>
          <w:sz w:val="20"/>
        </w:rPr>
      </w:pPr>
      <w:r>
        <w:rPr>
          <w:rFonts w:ascii="Arial" w:hAnsi="Arial"/>
          <w:b/>
          <w:i/>
          <w:sz w:val="20"/>
        </w:rPr>
        <w:t>**</w:t>
      </w:r>
      <w:r>
        <w:rPr>
          <w:rFonts w:ascii="Arial" w:hAnsi="Arial"/>
          <w:b/>
          <w:i/>
          <w:sz w:val="20"/>
          <w:u w:val="single"/>
        </w:rPr>
        <w:t xml:space="preserve"> </w:t>
      </w:r>
      <w:r>
        <w:rPr>
          <w:rFonts w:ascii="Arial" w:hAnsi="Arial"/>
          <w:b/>
          <w:i/>
          <w:sz w:val="20"/>
          <w:u w:val="single"/>
        </w:rPr>
        <w:t>BOOK SEVEN ** THE MAGIC AND MAJESTY OF ASCENDING HUMANITY</w:t>
      </w:r>
      <w:r>
        <w:rPr>
          <w:rFonts w:ascii="Arial" w:hAnsi="Arial"/>
          <w:b/>
          <w:i/>
          <w:sz w:val="20"/>
        </w:rPr>
        <w:t xml:space="preserve"> </w:t>
      </w:r>
      <w:r>
        <w:rPr>
          <w:rFonts w:ascii="Arial" w:hAnsi="Arial"/>
          <w:b/>
          <w:sz w:val="20"/>
        </w:rPr>
        <w:t xml:space="preserve">** Contains illustrations of our personal Creator Wheel Flower of Life; attaining integration of all of our Fourth-Dimensional Soul Fragments, and connecting with our </w:t>
      </w:r>
      <w:r>
        <w:rPr>
          <w:rFonts w:ascii="Arial" w:hAnsi="Arial"/>
          <w:b/>
          <w:sz w:val="20"/>
        </w:rPr>
        <w:t>Fifth-Dimensional, Sacred Triad. Many comprehensive illustrations to assist us to understand the advanced information AA Michael has given us in this amazing book</w:t>
      </w:r>
      <w:r>
        <w:rPr>
          <w:rFonts w:ascii="Arial" w:hAnsi="Arial"/>
          <w:b/>
          <w:i/>
          <w:sz w:val="20"/>
        </w:rPr>
        <w:t>.</w:t>
      </w:r>
      <w:r>
        <w:rPr>
          <w:rFonts w:ascii="Arial" w:hAnsi="Arial"/>
          <w:b/>
          <w:sz w:val="20"/>
        </w:rPr>
        <w:t xml:space="preserve"> </w:t>
      </w:r>
      <w:r>
        <w:rPr>
          <w:rFonts w:ascii="Arial" w:hAnsi="Arial"/>
          <w:b/>
          <w:i/>
          <w:sz w:val="20"/>
        </w:rPr>
        <w:t xml:space="preserve">* 8 X 11 Spiral-bound Study Manual * $25 plus S&amp;H   </w:t>
      </w:r>
    </w:p>
    <w:p w14:paraId="0F709D7F" w14:textId="77777777" w:rsidR="00831C75" w:rsidRDefault="00A333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Arial" w:hAnsi="Arial"/>
          <w:b/>
          <w:i/>
          <w:sz w:val="20"/>
        </w:rPr>
      </w:pPr>
      <w:r>
        <w:rPr>
          <w:rFonts w:ascii="Arial" w:hAnsi="Arial"/>
          <w:b/>
          <w:i/>
          <w:sz w:val="20"/>
        </w:rPr>
        <w:tab/>
        <w:t xml:space="preserve"> </w:t>
      </w:r>
    </w:p>
    <w:sectPr w:rsidR="00831C75">
      <w:headerReference w:type="even" r:id="rId10"/>
      <w:headerReference w:type="default" r:id="rId11"/>
      <w:footerReference w:type="even" r:id="rId12"/>
      <w:footerReference w:type="default" r:id="rId13"/>
      <w:type w:val="continuous"/>
      <w:pgSz w:w="12240" w:h="15840"/>
      <w:pgMar w:top="1200" w:right="1152" w:bottom="1920" w:left="1170"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7E438" w14:textId="77777777" w:rsidR="00A333E6" w:rsidRDefault="00A333E6">
      <w:r>
        <w:separator/>
      </w:r>
    </w:p>
  </w:endnote>
  <w:endnote w:type="continuationSeparator" w:id="0">
    <w:p w14:paraId="229C2ED0" w14:textId="77777777" w:rsidR="00A333E6" w:rsidRDefault="00A3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B49C5" w14:textId="77777777" w:rsidR="00831C75" w:rsidRDefault="00A333E6">
    <w:pPr>
      <w:autoSpaceDE w:val="0"/>
      <w:autoSpaceDN w:val="0"/>
      <w:adjustRightInd w:val="0"/>
      <w:rPr>
        <w:szCs w:val="24"/>
      </w:rPr>
    </w:pPr>
    <w:r>
      <w:fldChar w:fldCharType="begin"/>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81C5B" w14:textId="77777777" w:rsidR="00831C75" w:rsidRDefault="00A333E6">
    <w:pPr>
      <w:autoSpaceDE w:val="0"/>
      <w:autoSpaceDN w:val="0"/>
      <w:adjustRightInd w:val="0"/>
      <w:rPr>
        <w:szCs w:val="24"/>
      </w:rPr>
    </w:pPr>
    <w:r>
      <w:fldChar w:fldCharType="begin"/>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E47A1" w14:textId="77777777" w:rsidR="00831C75" w:rsidRDefault="00A333E6">
    <w:pPr>
      <w:framePr w:w="9936"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vanish/>
      </w:rPr>
    </w:pPr>
    <w:r>
      <w:rPr>
        <w:rFonts w:ascii="Verdana" w:hAnsi="Verdana"/>
      </w:rPr>
      <w:t>-</w:t>
    </w:r>
    <w:r>
      <w:rPr>
        <w:rFonts w:ascii="Verdana" w:hAnsi="Verdana"/>
      </w:rPr>
      <w:fldChar w:fldCharType="begin"/>
    </w:r>
    <w:r>
      <w:rPr>
        <w:rFonts w:ascii="Verdana" w:hAnsi="Verdana"/>
      </w:rPr>
      <w:instrText>PAGE</w:instrText>
    </w:r>
    <w:r>
      <w:rPr>
        <w:rFonts w:ascii="Verdana" w:hAnsi="Verdana"/>
      </w:rPr>
      <w:fldChar w:fldCharType="separate"/>
    </w:r>
    <w:r>
      <w:rPr>
        <w:rFonts w:ascii="Verdana" w:hAnsi="Verdana"/>
      </w:rPr>
      <w:t>XXX</w:t>
    </w:r>
    <w:r>
      <w:rPr>
        <w:rFonts w:ascii="Verdana" w:hAnsi="Verdana"/>
      </w:rPr>
      <w:fldChar w:fldCharType="end"/>
    </w:r>
    <w:r>
      <w:rPr>
        <w:rFonts w:ascii="Verdana" w:hAnsi="Verdana"/>
      </w:rPr>
      <w:t>-</w:t>
    </w:r>
  </w:p>
  <w:p w14:paraId="348EA0FD"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1E2DA" w14:textId="77777777" w:rsidR="00831C75" w:rsidRDefault="00A333E6">
    <w:pPr>
      <w:framePr w:w="9936" w:h="280" w:hRule="exact" w:wrap="notBeside" w:vAnchor="page" w:hAnchor="text" w:y="1411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vanish/>
      </w:rPr>
    </w:pPr>
    <w:r>
      <w:rPr>
        <w:rFonts w:ascii="Verdana" w:hAnsi="Verdana"/>
      </w:rPr>
      <w:t>-</w:t>
    </w:r>
    <w:r>
      <w:rPr>
        <w:rFonts w:ascii="Verdana" w:hAnsi="Verdana"/>
      </w:rPr>
      <w:fldChar w:fldCharType="begin"/>
    </w:r>
    <w:r>
      <w:rPr>
        <w:rFonts w:ascii="Verdana" w:hAnsi="Verdana"/>
      </w:rPr>
      <w:instrText>PAGE</w:instrText>
    </w:r>
    <w:r>
      <w:rPr>
        <w:rFonts w:ascii="Verdana" w:hAnsi="Verdana"/>
      </w:rPr>
      <w:fldChar w:fldCharType="separate"/>
    </w:r>
    <w:r>
      <w:rPr>
        <w:rFonts w:ascii="Verdana" w:hAnsi="Verdana"/>
      </w:rPr>
      <w:t>XXX</w:t>
    </w:r>
    <w:r>
      <w:rPr>
        <w:rFonts w:ascii="Verdana" w:hAnsi="Verdana"/>
      </w:rPr>
      <w:fldChar w:fldCharType="end"/>
    </w:r>
    <w:r>
      <w:rPr>
        <w:rFonts w:ascii="Verdana" w:hAnsi="Verdana"/>
      </w:rPr>
      <w:t>-</w:t>
    </w:r>
  </w:p>
  <w:p w14:paraId="3BC8C3E6"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EEE36" w14:textId="77777777" w:rsidR="00A333E6" w:rsidRDefault="00A333E6">
      <w:r>
        <w:separator/>
      </w:r>
    </w:p>
  </w:footnote>
  <w:footnote w:type="continuationSeparator" w:id="0">
    <w:p w14:paraId="2EF210DF" w14:textId="77777777" w:rsidR="00A333E6" w:rsidRDefault="00A33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6E7AC" w14:textId="77777777" w:rsidR="00831C75" w:rsidRDefault="00831C75">
    <w:pPr>
      <w:autoSpaceDE w:val="0"/>
      <w:autoSpaceDN w:val="0"/>
      <w:adjustRightInd w:val="0"/>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22C98" w14:textId="77777777" w:rsidR="00831C75" w:rsidRDefault="00831C75">
    <w:pPr>
      <w:autoSpaceDE w:val="0"/>
      <w:autoSpaceDN w:val="0"/>
      <w:adjustRightInd w:val="0"/>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1C037"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4F4F0" w14:textId="77777777" w:rsidR="00831C75" w:rsidRDefault="00831C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1C75"/>
    <w:rsid w:val="00442C39"/>
    <w:rsid w:val="00831C75"/>
    <w:rsid w:val="00A33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4FDCC"/>
  <w15:docId w15:val="{4016B588-795D-4D62-937D-6DC9D2ECC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both"/>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07">
    <w:name w:val="_107"/>
    <w:basedOn w:val="Normal"/>
    <w:pPr>
      <w:jc w:val="both"/>
    </w:pPr>
  </w:style>
  <w:style w:type="paragraph" w:customStyle="1" w:styleId="108">
    <w:name w:val="_108"/>
    <w:basedOn w:val="Normal"/>
    <w:pPr>
      <w:tabs>
        <w:tab w:val="left" w:pos="6480"/>
        <w:tab w:val="left" w:pos="7200"/>
        <w:tab w:val="left" w:pos="7920"/>
        <w:tab w:val="left" w:pos="8640"/>
        <w:tab w:val="left" w:pos="9360"/>
      </w:tabs>
      <w:ind w:left="6480"/>
      <w:jc w:val="both"/>
    </w:pPr>
  </w:style>
  <w:style w:type="paragraph" w:customStyle="1" w:styleId="109">
    <w:name w:val="_109"/>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0">
    <w:name w:val="_11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15">
    <w:name w:val="_11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16">
    <w:name w:val="_116"/>
    <w:basedOn w:val="Normal"/>
    <w:pPr>
      <w:jc w:val="both"/>
    </w:pPr>
  </w:style>
  <w:style w:type="paragraph" w:customStyle="1" w:styleId="117">
    <w:name w:val="_117"/>
    <w:basedOn w:val="Normal"/>
    <w:pPr>
      <w:tabs>
        <w:tab w:val="left" w:pos="6480"/>
        <w:tab w:val="left" w:pos="7200"/>
        <w:tab w:val="left" w:pos="7920"/>
        <w:tab w:val="left" w:pos="8640"/>
        <w:tab w:val="left" w:pos="9360"/>
      </w:tabs>
      <w:ind w:left="6480"/>
      <w:jc w:val="both"/>
    </w:pPr>
  </w:style>
  <w:style w:type="paragraph" w:customStyle="1" w:styleId="118">
    <w:name w:val="_118"/>
    <w:basedOn w:val="Normal"/>
    <w:pPr>
      <w:tabs>
        <w:tab w:val="left" w:pos="5760"/>
        <w:tab w:val="left" w:pos="6480"/>
        <w:tab w:val="left" w:pos="7200"/>
        <w:tab w:val="left" w:pos="7920"/>
        <w:tab w:val="left" w:pos="8640"/>
        <w:tab w:val="left" w:pos="9360"/>
      </w:tabs>
      <w:ind w:left="5760"/>
      <w:jc w:val="both"/>
    </w:pPr>
  </w:style>
  <w:style w:type="paragraph" w:customStyle="1" w:styleId="119">
    <w:name w:val="_11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24">
    <w:name w:val="_12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25">
    <w:name w:val="_125"/>
    <w:basedOn w:val="Normal"/>
    <w:pPr>
      <w:jc w:val="both"/>
    </w:pPr>
  </w:style>
  <w:style w:type="paragraph" w:customStyle="1" w:styleId="126">
    <w:name w:val="_126"/>
    <w:basedOn w:val="Normal"/>
    <w:pPr>
      <w:tabs>
        <w:tab w:val="left" w:pos="6480"/>
        <w:tab w:val="left" w:pos="7200"/>
        <w:tab w:val="left" w:pos="7920"/>
        <w:tab w:val="left" w:pos="8640"/>
        <w:tab w:val="left" w:pos="9360"/>
      </w:tabs>
      <w:ind w:left="6480"/>
      <w:jc w:val="both"/>
    </w:pPr>
  </w:style>
  <w:style w:type="paragraph" w:customStyle="1" w:styleId="127">
    <w:name w:val="_127"/>
    <w:basedOn w:val="Normal"/>
    <w:pPr>
      <w:tabs>
        <w:tab w:val="left" w:pos="5760"/>
        <w:tab w:val="left" w:pos="6480"/>
        <w:tab w:val="left" w:pos="7200"/>
        <w:tab w:val="left" w:pos="7920"/>
        <w:tab w:val="left" w:pos="8640"/>
        <w:tab w:val="left" w:pos="9360"/>
      </w:tabs>
      <w:ind w:left="5760"/>
      <w:jc w:val="both"/>
    </w:pPr>
  </w:style>
  <w:style w:type="paragraph" w:customStyle="1" w:styleId="128">
    <w:name w:val="_12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33">
    <w:name w:val="_13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34">
    <w:name w:val="_134"/>
    <w:basedOn w:val="Normal"/>
    <w:pPr>
      <w:jc w:val="both"/>
    </w:pPr>
  </w:style>
  <w:style w:type="paragraph" w:customStyle="1" w:styleId="135">
    <w:name w:val="_135"/>
    <w:basedOn w:val="Normal"/>
    <w:pPr>
      <w:tabs>
        <w:tab w:val="left" w:pos="6480"/>
        <w:tab w:val="left" w:pos="7200"/>
        <w:tab w:val="left" w:pos="7920"/>
        <w:tab w:val="left" w:pos="8640"/>
        <w:tab w:val="left" w:pos="9360"/>
      </w:tabs>
      <w:ind w:left="6480"/>
      <w:jc w:val="both"/>
    </w:pPr>
  </w:style>
  <w:style w:type="paragraph" w:customStyle="1" w:styleId="136">
    <w:name w:val="_136"/>
    <w:basedOn w:val="Normal"/>
    <w:pPr>
      <w:tabs>
        <w:tab w:val="left" w:pos="5760"/>
        <w:tab w:val="left" w:pos="6480"/>
        <w:tab w:val="left" w:pos="7200"/>
        <w:tab w:val="left" w:pos="7920"/>
        <w:tab w:val="left" w:pos="8640"/>
        <w:tab w:val="left" w:pos="9360"/>
      </w:tabs>
      <w:ind w:left="5760"/>
      <w:jc w:val="both"/>
    </w:pPr>
  </w:style>
  <w:style w:type="paragraph" w:customStyle="1" w:styleId="137">
    <w:name w:val="_13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38">
    <w:name w:val="_13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9">
    <w:name w:val="_13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0">
    <w:name w:val="_14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1">
    <w:name w:val="_14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42">
    <w:name w:val="_14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43">
    <w:name w:val="_143"/>
    <w:basedOn w:val="Normal"/>
    <w:pPr>
      <w:jc w:val="both"/>
    </w:pPr>
  </w:style>
  <w:style w:type="paragraph" w:customStyle="1" w:styleId="144">
    <w:name w:val="_144"/>
    <w:basedOn w:val="Normal"/>
    <w:pPr>
      <w:tabs>
        <w:tab w:val="left" w:pos="6480"/>
        <w:tab w:val="left" w:pos="7200"/>
        <w:tab w:val="left" w:pos="7920"/>
        <w:tab w:val="left" w:pos="8640"/>
        <w:tab w:val="left" w:pos="9360"/>
      </w:tabs>
      <w:ind w:left="6480"/>
      <w:jc w:val="both"/>
    </w:pPr>
  </w:style>
  <w:style w:type="paragraph" w:customStyle="1" w:styleId="145">
    <w:name w:val="_145"/>
    <w:basedOn w:val="Normal"/>
    <w:pPr>
      <w:tabs>
        <w:tab w:val="left" w:pos="5760"/>
        <w:tab w:val="left" w:pos="6480"/>
        <w:tab w:val="left" w:pos="7200"/>
        <w:tab w:val="left" w:pos="7920"/>
        <w:tab w:val="left" w:pos="8640"/>
        <w:tab w:val="left" w:pos="9360"/>
      </w:tabs>
      <w:ind w:left="5760"/>
      <w:jc w:val="both"/>
    </w:pPr>
  </w:style>
  <w:style w:type="paragraph" w:customStyle="1" w:styleId="146">
    <w:name w:val="_14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47">
    <w:name w:val="_14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48">
    <w:name w:val="_14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9">
    <w:name w:val="_14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0">
    <w:name w:val="_15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1">
    <w:name w:val="_15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52">
    <w:name w:val="_152"/>
    <w:basedOn w:val="Normal"/>
    <w:pPr>
      <w:jc w:val="both"/>
    </w:pPr>
  </w:style>
  <w:style w:type="paragraph" w:customStyle="1" w:styleId="153">
    <w:name w:val="_153"/>
    <w:basedOn w:val="Normal"/>
    <w:pPr>
      <w:tabs>
        <w:tab w:val="left" w:pos="6480"/>
        <w:tab w:val="left" w:pos="7200"/>
        <w:tab w:val="left" w:pos="7920"/>
        <w:tab w:val="left" w:pos="8640"/>
        <w:tab w:val="left" w:pos="9360"/>
      </w:tabs>
      <w:ind w:left="6480"/>
      <w:jc w:val="both"/>
    </w:pPr>
  </w:style>
  <w:style w:type="paragraph" w:customStyle="1" w:styleId="154">
    <w:name w:val="_154"/>
    <w:basedOn w:val="Normal"/>
    <w:pPr>
      <w:tabs>
        <w:tab w:val="left" w:pos="5760"/>
        <w:tab w:val="left" w:pos="6480"/>
        <w:tab w:val="left" w:pos="7200"/>
        <w:tab w:val="left" w:pos="7920"/>
        <w:tab w:val="left" w:pos="8640"/>
        <w:tab w:val="left" w:pos="9360"/>
      </w:tabs>
      <w:ind w:left="5760"/>
      <w:jc w:val="both"/>
    </w:pPr>
  </w:style>
  <w:style w:type="paragraph" w:customStyle="1" w:styleId="155">
    <w:name w:val="_15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56">
    <w:name w:val="_15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57">
    <w:name w:val="_15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58">
    <w:name w:val="_15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9">
    <w:name w:val="_15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0">
    <w:name w:val="_16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1">
    <w:name w:val="_161"/>
    <w:basedOn w:val="Normal"/>
    <w:pPr>
      <w:jc w:val="both"/>
    </w:pPr>
  </w:style>
  <w:style w:type="paragraph" w:customStyle="1" w:styleId="162">
    <w:name w:val="_162"/>
    <w:basedOn w:val="Normal"/>
    <w:pPr>
      <w:tabs>
        <w:tab w:val="left" w:pos="6480"/>
        <w:tab w:val="left" w:pos="7200"/>
        <w:tab w:val="left" w:pos="7920"/>
        <w:tab w:val="left" w:pos="8640"/>
        <w:tab w:val="left" w:pos="9360"/>
      </w:tabs>
      <w:ind w:left="6480"/>
    </w:pPr>
  </w:style>
  <w:style w:type="paragraph" w:customStyle="1" w:styleId="163">
    <w:name w:val="_163"/>
    <w:basedOn w:val="Normal"/>
    <w:pPr>
      <w:tabs>
        <w:tab w:val="left" w:pos="5760"/>
        <w:tab w:val="left" w:pos="6480"/>
        <w:tab w:val="left" w:pos="7200"/>
        <w:tab w:val="left" w:pos="7920"/>
        <w:tab w:val="left" w:pos="8640"/>
        <w:tab w:val="left" w:pos="9360"/>
      </w:tabs>
      <w:ind w:left="5760"/>
    </w:pPr>
  </w:style>
  <w:style w:type="paragraph" w:customStyle="1" w:styleId="164">
    <w:name w:val="_164"/>
    <w:basedOn w:val="Normal"/>
    <w:pPr>
      <w:tabs>
        <w:tab w:val="left" w:pos="5040"/>
        <w:tab w:val="left" w:pos="5760"/>
        <w:tab w:val="left" w:pos="6480"/>
        <w:tab w:val="left" w:pos="7200"/>
        <w:tab w:val="left" w:pos="7920"/>
        <w:tab w:val="left" w:pos="8640"/>
        <w:tab w:val="left" w:pos="9360"/>
      </w:tabs>
      <w:ind w:left="5040"/>
    </w:pPr>
  </w:style>
  <w:style w:type="paragraph" w:customStyle="1" w:styleId="165">
    <w:name w:val="_165"/>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166">
    <w:name w:val="_166"/>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167">
    <w:name w:val="_16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168">
    <w:name w:val="_16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169">
    <w:name w:val="_16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17">
    <w:name w:val="_17"/>
    <w:basedOn w:val="Normal"/>
    <w:pPr>
      <w:jc w:val="both"/>
    </w:pPr>
  </w:style>
  <w:style w:type="paragraph" w:customStyle="1" w:styleId="170">
    <w:name w:val="_170"/>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171">
    <w:name w:val="_171"/>
    <w:basedOn w:val="Normal"/>
    <w:pPr>
      <w:tabs>
        <w:tab w:val="left" w:pos="6480"/>
        <w:tab w:val="left" w:pos="7200"/>
        <w:tab w:val="left" w:pos="7920"/>
        <w:tab w:val="left" w:pos="8640"/>
        <w:tab w:val="left" w:pos="9360"/>
      </w:tabs>
      <w:ind w:left="6480"/>
    </w:pPr>
  </w:style>
  <w:style w:type="paragraph" w:customStyle="1" w:styleId="172">
    <w:name w:val="_172"/>
    <w:basedOn w:val="Normal"/>
    <w:pPr>
      <w:tabs>
        <w:tab w:val="left" w:pos="5760"/>
        <w:tab w:val="left" w:pos="6480"/>
        <w:tab w:val="left" w:pos="7200"/>
        <w:tab w:val="left" w:pos="7920"/>
        <w:tab w:val="left" w:pos="8640"/>
        <w:tab w:val="left" w:pos="9360"/>
      </w:tabs>
      <w:ind w:left="5760"/>
    </w:pPr>
  </w:style>
  <w:style w:type="paragraph" w:customStyle="1" w:styleId="173">
    <w:name w:val="_173"/>
    <w:basedOn w:val="Normal"/>
    <w:pPr>
      <w:tabs>
        <w:tab w:val="left" w:pos="5040"/>
        <w:tab w:val="left" w:pos="5760"/>
        <w:tab w:val="left" w:pos="6480"/>
        <w:tab w:val="left" w:pos="7200"/>
        <w:tab w:val="left" w:pos="7920"/>
        <w:tab w:val="left" w:pos="8640"/>
        <w:tab w:val="left" w:pos="9360"/>
      </w:tabs>
      <w:ind w:left="5040"/>
    </w:pPr>
  </w:style>
  <w:style w:type="paragraph" w:customStyle="1" w:styleId="174">
    <w:name w:val="_174"/>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175">
    <w:name w:val="_175"/>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176">
    <w:name w:val="_17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177">
    <w:name w:val="_17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178">
    <w:name w:val="_17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179">
    <w:name w:val="_179"/>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80">
    <w:name w:val="_180"/>
    <w:basedOn w:val="Normal"/>
    <w:pPr>
      <w:tabs>
        <w:tab w:val="left" w:pos="6480"/>
        <w:tab w:val="left" w:pos="7200"/>
        <w:tab w:val="left" w:pos="7920"/>
        <w:tab w:val="left" w:pos="8640"/>
        <w:tab w:val="left" w:pos="9360"/>
      </w:tabs>
      <w:ind w:left="6480"/>
    </w:pPr>
  </w:style>
  <w:style w:type="paragraph" w:customStyle="1" w:styleId="181">
    <w:name w:val="_181"/>
    <w:basedOn w:val="Normal"/>
    <w:pPr>
      <w:tabs>
        <w:tab w:val="left" w:pos="5760"/>
        <w:tab w:val="left" w:pos="6480"/>
        <w:tab w:val="left" w:pos="7200"/>
        <w:tab w:val="left" w:pos="7920"/>
        <w:tab w:val="left" w:pos="8640"/>
        <w:tab w:val="left" w:pos="9360"/>
      </w:tabs>
      <w:ind w:left="5760"/>
    </w:pPr>
  </w:style>
  <w:style w:type="paragraph" w:customStyle="1" w:styleId="182">
    <w:name w:val="_182"/>
    <w:basedOn w:val="Normal"/>
    <w:pPr>
      <w:tabs>
        <w:tab w:val="left" w:pos="5040"/>
        <w:tab w:val="left" w:pos="5760"/>
        <w:tab w:val="left" w:pos="6480"/>
        <w:tab w:val="left" w:pos="7200"/>
        <w:tab w:val="left" w:pos="7920"/>
        <w:tab w:val="left" w:pos="8640"/>
        <w:tab w:val="left" w:pos="9360"/>
      </w:tabs>
      <w:ind w:left="5040"/>
    </w:pPr>
  </w:style>
  <w:style w:type="paragraph" w:customStyle="1" w:styleId="183">
    <w:name w:val="_183"/>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184">
    <w:name w:val="_184"/>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185">
    <w:name w:val="_18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186">
    <w:name w:val="_18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187">
    <w:name w:val="_18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188">
    <w:name w:val="_188"/>
    <w:basedOn w:val="Normal"/>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both"/>
    </w:pPr>
  </w:style>
  <w:style w:type="paragraph" w:customStyle="1" w:styleId="82">
    <w:name w:val="_82"/>
    <w:basedOn w:val="Normal"/>
    <w:pPr>
      <w:tabs>
        <w:tab w:val="left" w:pos="5760"/>
        <w:tab w:val="left" w:pos="6480"/>
        <w:tab w:val="left" w:pos="7200"/>
        <w:tab w:val="left" w:pos="7920"/>
        <w:tab w:val="left" w:pos="8640"/>
        <w:tab w:val="left" w:pos="9360"/>
      </w:tabs>
      <w:ind w:left="5760"/>
      <w:jc w:val="both"/>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9">
    <w:name w:val="_89"/>
    <w:basedOn w:val="Normal"/>
    <w:pPr>
      <w:jc w:val="both"/>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both"/>
    </w:pPr>
  </w:style>
  <w:style w:type="paragraph" w:customStyle="1" w:styleId="91">
    <w:name w:val="_91"/>
    <w:basedOn w:val="Normal"/>
    <w:pPr>
      <w:tabs>
        <w:tab w:val="left" w:pos="5760"/>
        <w:tab w:val="left" w:pos="6480"/>
        <w:tab w:val="left" w:pos="7200"/>
        <w:tab w:val="left" w:pos="7920"/>
        <w:tab w:val="left" w:pos="8640"/>
        <w:tab w:val="left" w:pos="9360"/>
      </w:tabs>
      <w:ind w:left="5760"/>
      <w:jc w:val="both"/>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98">
    <w:name w:val="_98"/>
    <w:basedOn w:val="Normal"/>
    <w:pPr>
      <w:jc w:val="both"/>
    </w:pPr>
  </w:style>
  <w:style w:type="paragraph" w:customStyle="1" w:styleId="99">
    <w:name w:val="_9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customStyle="1" w:styleId="Level1">
    <w:name w:val="Level 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style>
  <w:style w:type="paragraph" w:customStyle="1" w:styleId="Level3">
    <w:name w:val="Level 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Level4">
    <w:name w:val="Level 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Level5">
    <w:name w:val="Level 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Level6">
    <w:name w:val="Level 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Level7">
    <w:name w:val="Level 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Level8">
    <w:name w:val="Level 8"/>
    <w:basedOn w:val="Normal"/>
    <w:pPr>
      <w:tabs>
        <w:tab w:val="left" w:pos="5760"/>
        <w:tab w:val="left" w:pos="6480"/>
        <w:tab w:val="left" w:pos="7200"/>
        <w:tab w:val="left" w:pos="7920"/>
        <w:tab w:val="left" w:pos="8640"/>
        <w:tab w:val="left" w:pos="9360"/>
      </w:tabs>
      <w:ind w:left="5760"/>
      <w:jc w:val="both"/>
    </w:pPr>
  </w:style>
  <w:style w:type="paragraph" w:customStyle="1" w:styleId="Level9">
    <w:name w:val="Level 9"/>
    <w:basedOn w:val="Normal"/>
    <w:pPr>
      <w:tabs>
        <w:tab w:val="left" w:pos="6480"/>
        <w:tab w:val="left" w:pos="7200"/>
        <w:tab w:val="left" w:pos="7920"/>
        <w:tab w:val="left" w:pos="8640"/>
        <w:tab w:val="left" w:pos="9360"/>
      </w:tabs>
      <w:ind w:left="6480"/>
      <w:jc w:val="both"/>
    </w:pPr>
  </w:style>
  <w:style w:type="paragraph" w:customStyle="1" w:styleId="a">
    <w:name w:val="_"/>
    <w:basedOn w:val="Normal"/>
    <w:pPr>
      <w:tabs>
        <w:tab w:val="left" w:pos="6480"/>
        <w:tab w:val="left" w:pos="7200"/>
        <w:tab w:val="left" w:pos="7920"/>
        <w:tab w:val="left" w:pos="8640"/>
        <w:tab w:val="left" w:pos="9360"/>
      </w:tabs>
      <w:ind w:left="6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2254</Words>
  <Characters>12849</Characters>
  <Application>Microsoft Office Word</Application>
  <DocSecurity>0</DocSecurity>
  <Lines>107</Lines>
  <Paragraphs>30</Paragraphs>
  <ScaleCrop>false</ScaleCrop>
  <Company/>
  <LinksUpToDate>false</LinksUpToDate>
  <CharactersWithSpaces>15073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RONNA HERMAN</cp:lastModifiedBy>
  <cp:revision>1</cp:revision>
  <dcterms:created xsi:type="dcterms:W3CDTF">2020-04-16T18:21:00Z</dcterms:created>
  <dcterms:modified xsi:type="dcterms:W3CDTF">2020-04-16T18:25:00Z</dcterms:modified>
</cp:coreProperties>
</file>