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b/>
          <w:bCs/>
          <w:i/>
          <w:iCs/>
          <w:color w:val="000000"/>
          <w:sz w:val="24"/>
          <w:szCs w:val="24"/>
        </w:rPr>
        <w:t>MESSAGES FROM ARCHANGEL MICHAEL * LM-12-2013</w:t>
      </w:r>
    </w:p>
    <w:p>
      <w:pPr>
        <w:pStyle w:val="Normal"/>
        <w:spacing w:lineRule="auto" w:line="240" w:before="0" w:after="0"/>
        <w:ind w:start="0" w:end="0" w:hanging="0"/>
        <w:jc w:val="center"/>
        <w:rPr>
          <w:rFonts w:ascii="Times New Roman" w:hAnsi="Times New Roman" w:eastAsia="Times New Roman" w:cs="Times New Roman"/>
          <w:b/>
          <w:b/>
          <w:bCs/>
          <w:i/>
          <w:i/>
          <w:iCs/>
          <w:color w:val="000000"/>
          <w:sz w:val="20"/>
          <w:szCs w:val="20"/>
        </w:rPr>
      </w:pPr>
      <w:r>
        <w:rPr>
          <w:rFonts w:eastAsia="Times New Roman" w:cs="Times New Roman" w:ascii="Times New Roman" w:hAnsi="Times New Roman"/>
          <w:b/>
          <w:bCs/>
          <w:i/>
          <w:iCs/>
          <w:color w:val="000000"/>
          <w:sz w:val="20"/>
          <w:szCs w:val="20"/>
        </w:rPr>
        <w:t>TRANSMITTED THROUGH RONNA</w:t>
      </w:r>
    </w:p>
    <w:p>
      <w:pPr>
        <w:pStyle w:val="Normal"/>
        <w:spacing w:lineRule="auto" w:line="240" w:before="0" w:after="0"/>
        <w:ind w:start="0" w:end="0" w:hanging="0"/>
        <w:jc w:val="center"/>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ARE YOU WILLING TO EMBRACE ALL FACETS OF CREATION?</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masters, as you become proficient at accessing the power and majesty of the higher multi-dimensions and begin to get a glimpse of how wondrous paradise can be, the excitement begins to build. That is what is happening all over the world. It is a very personal experience, for you can have confusion, turmoil and chaos around you and still be centered in the eye of peace and joy. As time goes by, you will find that your center of peace will extend out further and further, and as more of you begin to tap into the eternal power of perfection, it will spread faster and faster until it encompasses the world.</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is a great stirring taking place among the masses, those who, until now, were not ready to listen to the inner nudges of Spirit or delve into the mysteries of Creation that are beginning to flow on the currents of change. We have said that you were very brave to step out of your comfort zone, out of the mass consciousness flow of popular beliefs and into daring, untried territory. You have been willing to face up to the challenges, and not be deterred by those who said you were wrong, evil, or wishful-thinkers. You are proving that what you have accepted as your truth is, indeed, working and the validation is concrete and visible for all to see so that there can be no dispute. Fear is the greatest deterrent to change, but you have tamed your fears and are stepping into your power.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Each time you visit your fifth-dimensional Pyramid of Power/Light you become more adept at tapping into and using the gifts of Creation, and you bring back with you more and more of the rarified unmanifested primal life substance. See these streams of Light spiraling down into the physical realms of expression, as they gradually become tangible and take form under your direction via your visions, dreams and clear intention. Many of you have learned the discipline necessary to hold your visions without wavering, and are learning that the miracles of manifestation take place one clear thought, one step or action, and one day at a time. There are no shortcuts, dear ones; you must follow the universal laws of manifestation in order to harness the power of Creation.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are being called to join the leadership Light team, those who will show the way for the beautiful souls now awakening from their spiritual slumber. Thousands are needed to facilitate and assist in this next wave of awakening that is now in progress, for it encompasses millions. Even those still in denial are becoming aware that something profound and unprecedented is taking place on Earth. These souls will not have to go through the extensive cleansing, clearing and painful processing that so many of you have experienced. Indeed, you have opened the way and have the knowledge that will help them to move quickly through the awakening process and into empowerment.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the examples and the Wayshowers, for you will teach them the simplified steps necessary to clear their old thought patterns and allow the Divine Light of the Creator to begin to take dominion within their heart center. You are the major players the vanguard, as you move into the next spiral of evolution. By now, we hope that you are beginning to accept what we say, that you are all beautiful Beings who carry a precious Spark of the Creator within your heart/soul. Allow your Higher Self to inspire and guide you, but please step to the fore and use the wisdom/knowledge and skills that have been so dearly won.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One of the major areas of physical interaction that must be explained so that you may come to a greater understanding is the balance of the male/female energies within each of you. This battle of the sexes began aeons ago, as the overlaying energies of the Lemurian race and the Atlantean race began to merge. The Lemurian race was over-lighted by the energy of the beloved Goddess/Mother Creator and focused on the integration of the emotional nature within the physical vessel. The desire to create on the physical plane, to nurture and assist the new Spirits arriving on Earth, and the intuitive mind connection to Spirit were the dominating forces at that time. You were like joyous, exuberant, curious children, for this was a grand new experience for all of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Midway through the Age of Lemuria, the Golden Age of Atlantis began to emerge, and for this cycle, the dynamic energies of the Father Creator were the dominant force on Earth. Powerful masculine energies came to the fore, as you learned to use your minds to control the energies of the First Ray and became masters of Cocreation on the earthly plane. You added the mental body components as you became more proficient in developing and using your physical senses, as well as your spiritual senses, or what you now call extra sensory perception. As the energies of polarity and duality began to emerge, a division in consciousness also came into play. Some perceived the masculine traits and attributes to be superior and others favored the gentler feminine virtues. Gradually the battle of the sexes began and you began to mistrust the opposite sex because of the many painful memories you experienced over your many lifetimes.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you are a composite of all your past experiences and memories. You have had many lifetimes as a female where you were abused or mistreated by men, and many lifetimes in the male body where you suffered the loss of your beloved mate, were betrayed, or did not measure up in some way. All those conflicting energies within your cells, auric field, and brain structure will color your outlook on the opposite sex until you resolve and transmute them. At the core of your Being, what you are really seeking is the reunification with the other half of your Primal Self, that perfect Divine Ray of Creation that was sent forth in Its totality. You then separated into two sub-rays, one representing the Father Creator and the other a representative of the Mother Creator. You have divided and separated into many facets or fragments of consciousness since, but have forever yearned and sought your wholeness or “holiness.”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How can you accomplish the healing and reunification of these two primary facets of yourself? First, by developing a sense of self worth and self love. You will begin to radiate this higher vibratory energy out from your auric force field and others will respond in kind. Learn to trust yourself and your intuition so that you may trust others. You will never feel alone when you learn that you have a mighty force of angels ever near you, ready to protect, encourage, love, and support you every moment of the day or night. Release the pain of the past by forgiving yourself and all others. </w:t>
      </w:r>
    </w:p>
    <w:p>
      <w:pPr>
        <w:pStyle w:val="Normal"/>
        <w:spacing w:lineRule="auto" w:line="240" w:before="0" w:after="0"/>
        <w:ind w:start="0" w:end="0" w:firstLine="720"/>
        <w:jc w:val="both"/>
        <w:rPr>
          <w:rFonts w:ascii="Times New Roman" w:hAnsi="Times New Roman" w:eastAsia="Times New Roman" w:cs="Times New Roman"/>
          <w:b/>
          <w:b/>
          <w:bCs/>
          <w:color w:val="000000"/>
          <w:sz w:val="22"/>
          <w:szCs w:val="22"/>
        </w:rPr>
      </w:pPr>
      <w:r>
        <w:rPr>
          <w:rFonts w:eastAsia="Times New Roman" w:cs="Times New Roman" w:ascii="Times New Roman" w:hAnsi="Times New Roman"/>
          <w:b/>
          <w:bCs/>
          <w:color w:val="000000"/>
          <w:sz w:val="22"/>
          <w:szCs w:val="22"/>
        </w:rPr>
        <w:t>Go into your sacred pyramid and envision all the players in your many dramas of life there with you. Ask that all the imbalanced energies, painful distorted memories, and hurtful interactions be dissolved in the fountain of the wondrous Violet Transmuting Flame. Watch as the electrifying waves of Creator Light permeate your Being to its depths and return you to a perfect balance of godly virtues, both masculine and feminine in nature. Then see all those major players from your past healed and brought into harmony, as well. Watch as they merge and blend with you as you all become a unified, balanced whole. If you do this, the lessons you were to learn from these interactions will be deemed successful. You will change all the probable futures you have created with these souls, and you will not have to play out the scenarios in the old karmic way of cause and effect interaction.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 ones, assume the many cloaks of empowerment and godliness, that of being the nurturing mother and/or strong father figure, the playful child, comforting soul mate, or faithful friend. Your relationships are changing, your soul families are growing and encompassing hundreds, even thousands, instead of focusing only on your physical family and limiting your love to the few.</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are moving toward a higher vibration of love, that which incorporates “soul love” as well as “heart love.” You will have to confront your fears of intimacy, and open your heart to give and receive the deepest, most profound human love possible. You must open your total Being to love, love from the Creator Source down to the least of God’s Creations. How can we begin the process of reunification without love one for another?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There will still be those who come into your life with whom you do not resonate, and that will be so as long as you are in the physical vessel. If you can maintain an attitude of non-judgment, and radiate love to the essence of each person, you will not have to experience a karmic dance or interaction with them. Bless them and allow them to follow their path, while you follow your own.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time for humanity to remove the etheric shields of protection they have placed over their heart/solar plexus centers so that they cannot be hurt or unduly influenced. Opening the iridescent golden seal and activating the pink blossom of the heart allows the Love/Light of the Creator to flow freely both into and out from the heart center.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Beloveds, there is another important concept that we wish to present to you. In doing so, we know that it will trigger fear and doubt for many of you. If this is the case, we ask you to set the information to the side and ask that it be validated if it is to be your truth, or if it is too uncomfortable, just disregard it. There is much information coming forth that challenges the old concepts and thought forms of the past. Just as children learn the simple basic concepts in their early years, and the lessons and theories become more complex and thought-provoking as they mature, it applies to your spiritual education and growth as well.</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We have told you that the Prime Creator has begun to emanate the rarified Love/Light essence from the center of Its Being. It contains all the facets of Creation, which includes the energy components for never-before-experienced new Creations. Within the wondrous multiple beams of Creator Light is a black ray of pure unmanifested potential. The Creator is sending this ray as a gift to all of you, it contains the stillness of the Great Void, and is accessible to all who are brave enough to tap into it and help mold future worlds and galaxies. First came the Void, and then came the Light, and within the Light are all good and wondrous things, but the Light would not shine so brightly without the darkness.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Many of you fear the darkness and your shadow side, perceiving it as evil. Beloveds, if all is a part of the ONE, the Creator, there is nothing to fear. Oh, you, as humans have created many many things to fear, but that is not the Creator’s doing. Do you fear the great void that is the backdrop for the stars and constellations? Some of you fear the night, but it is not the darkness that you can lay the blame on, but the hurtful things that humans do under the cover of darkness. We wish to help you to begin to investigate and transmute those old self-limiting concepts so that you can broaden your horizons and assume your cloak of Light. With the gift of Light comes a great responsibility, the leadership role that we mentioned earlier.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We ask you to</w:t>
      </w:r>
      <w:r>
        <w:rPr>
          <w:rFonts w:eastAsia="Times New Roman" w:cs="Times New Roman" w:ascii="Times New Roman" w:hAnsi="Times New Roman"/>
          <w:b/>
          <w:bCs/>
          <w:color w:val="000000"/>
          <w:sz w:val="24"/>
          <w:szCs w:val="24"/>
        </w:rPr>
        <w:t xml:space="preserve"> LIVE</w:t>
      </w:r>
      <w:r>
        <w:rPr>
          <w:rFonts w:eastAsia="Times New Roman" w:cs="Times New Roman" w:ascii="Times New Roman" w:hAnsi="Times New Roman"/>
          <w:color w:val="000000"/>
          <w:sz w:val="24"/>
          <w:szCs w:val="24"/>
        </w:rPr>
        <w:t xml:space="preserve"> your lives with a heightened sense of awareness; to </w:t>
      </w:r>
      <w:r>
        <w:rPr>
          <w:rFonts w:eastAsia="Times New Roman" w:cs="Times New Roman" w:ascii="Times New Roman" w:hAnsi="Times New Roman"/>
          <w:b/>
          <w:bCs/>
          <w:color w:val="000000"/>
          <w:sz w:val="24"/>
          <w:szCs w:val="24"/>
        </w:rPr>
        <w:t>FEEL</w:t>
      </w:r>
      <w:r>
        <w:rPr>
          <w:rFonts w:eastAsia="Times New Roman" w:cs="Times New Roman" w:ascii="Times New Roman" w:hAnsi="Times New Roman"/>
          <w:color w:val="000000"/>
          <w:sz w:val="24"/>
          <w:szCs w:val="24"/>
        </w:rPr>
        <w:t xml:space="preserve"> the joy of being connected to All That Is, and then share the joy with others; to use your </w:t>
      </w:r>
      <w:r>
        <w:rPr>
          <w:rFonts w:eastAsia="Times New Roman" w:cs="Times New Roman" w:ascii="Times New Roman" w:hAnsi="Times New Roman"/>
          <w:b/>
          <w:bCs/>
          <w:color w:val="000000"/>
          <w:sz w:val="24"/>
          <w:szCs w:val="24"/>
        </w:rPr>
        <w:t>WILL</w:t>
      </w:r>
      <w:r>
        <w:rPr>
          <w:rFonts w:eastAsia="Times New Roman" w:cs="Times New Roman" w:ascii="Times New Roman" w:hAnsi="Times New Roman"/>
          <w:color w:val="000000"/>
          <w:sz w:val="24"/>
          <w:szCs w:val="24"/>
        </w:rPr>
        <w:t xml:space="preserve"> power to move swiftly along the path of enlightenment, so as you gain a higher vantage point, you can more easily assist others over the rough spots; to</w:t>
      </w:r>
      <w:r>
        <w:rPr>
          <w:rFonts w:eastAsia="Times New Roman" w:cs="Times New Roman" w:ascii="Times New Roman" w:hAnsi="Times New Roman"/>
          <w:b/>
          <w:bCs/>
          <w:color w:val="000000"/>
          <w:sz w:val="24"/>
          <w:szCs w:val="24"/>
        </w:rPr>
        <w:t xml:space="preserve"> LOVE</w:t>
      </w:r>
      <w:r>
        <w:rPr>
          <w:rFonts w:eastAsia="Times New Roman" w:cs="Times New Roman" w:ascii="Times New Roman" w:hAnsi="Times New Roman"/>
          <w:color w:val="000000"/>
          <w:sz w:val="24"/>
          <w:szCs w:val="24"/>
        </w:rPr>
        <w:t xml:space="preserve"> others with all your heart and soul, as the Creator loves you; to </w:t>
      </w:r>
      <w:r>
        <w:rPr>
          <w:rFonts w:eastAsia="Times New Roman" w:cs="Times New Roman" w:ascii="Times New Roman" w:hAnsi="Times New Roman"/>
          <w:b/>
          <w:bCs/>
          <w:color w:val="000000"/>
          <w:sz w:val="24"/>
          <w:szCs w:val="24"/>
        </w:rPr>
        <w:t>SPEAK</w:t>
      </w:r>
      <w:r>
        <w:rPr>
          <w:rFonts w:eastAsia="Times New Roman" w:cs="Times New Roman" w:ascii="Times New Roman" w:hAnsi="Times New Roman"/>
          <w:color w:val="000000"/>
          <w:sz w:val="24"/>
          <w:szCs w:val="24"/>
        </w:rPr>
        <w:t xml:space="preserve"> your highest truth with love, compassion, and discernment; to </w:t>
      </w:r>
      <w:r>
        <w:rPr>
          <w:rFonts w:eastAsia="Times New Roman" w:cs="Times New Roman" w:ascii="Times New Roman" w:hAnsi="Times New Roman"/>
          <w:b/>
          <w:bCs/>
          <w:color w:val="000000"/>
          <w:sz w:val="24"/>
          <w:szCs w:val="24"/>
        </w:rPr>
        <w:t>SEE</w:t>
      </w:r>
      <w:r>
        <w:rPr>
          <w:rFonts w:eastAsia="Times New Roman" w:cs="Times New Roman" w:ascii="Times New Roman" w:hAnsi="Times New Roman"/>
          <w:color w:val="000000"/>
          <w:sz w:val="24"/>
          <w:szCs w:val="24"/>
        </w:rPr>
        <w:t xml:space="preserve"> the best in everyone; and to know that we are all a part of the same great </w:t>
      </w:r>
      <w:r>
        <w:rPr>
          <w:rFonts w:eastAsia="Times New Roman" w:cs="Times New Roman" w:ascii="Times New Roman" w:hAnsi="Times New Roman"/>
          <w:b/>
          <w:bCs/>
          <w:color w:val="000000"/>
          <w:sz w:val="24"/>
          <w:szCs w:val="24"/>
        </w:rPr>
        <w:t>I AM.</w:t>
      </w:r>
      <w:r>
        <w:rPr>
          <w:rFonts w:eastAsia="Times New Roman" w:cs="Times New Roman" w:ascii="Times New Roman" w:hAnsi="Times New Roman"/>
          <w:color w:val="000000"/>
          <w:sz w:val="24"/>
          <w:szCs w:val="24"/>
        </w:rPr>
        <w:t xml:space="preserve"> Precious friends, we began and will end this wondrous journey together. We will encourage you, stretch your minds, and nudge you when appropriate, but most of all, we will love you eternally. I AM Archangel Michael. </w:t>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sectPr>
      <w:footerReference w:type="default" r:id="rId2"/>
      <w:type w:val="nextPage"/>
      <w:pgSz w:w="12240" w:h="15840"/>
      <w:pgMar w:left="1440" w:right="1440" w:header="0" w:top="144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