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Calibri" w:hAnsi="Calibri" w:cs="Times New Roman"/>
          <w:sz w:val="22"/>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sz w:val="22"/>
        </w:rPr>
        <w:t>WISDOM TEACHINGS FROM ARCHANGEL MICHAEL * DECEMBER, 2019</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sz w:val="22"/>
        </w:rPr>
        <w:instrText>"</w:instrText>
      </w:r>
      <w:r>
        <w:rPr>
          <w:rFonts w:ascii="Calibri" w:hAnsi="Calibri" w:cs="Times New Roman"/>
          <w:sz w:val="22"/>
        </w:rPr>
        <w:instrText>\"WISDOM TEACHINGS FROM ARCHANGEL MICHAEL * DECEMBER, 2019</w:instrText>
      </w:r>
      <w:r>
        <w:rPr>
          <w:rFonts w:ascii="Calibri" w:hAnsi="Calibri" w:cs="Times New Roman"/>
          <w:sz w:val="22"/>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Calibri" w:hAnsi="Calibri" w:cs="Times New Roman"/>
          <w:sz w:val="22"/>
        </w:rPr>
      </w:pPr>
      <w:r>
        <w:rPr>
          <w:rFonts w:ascii="Calibri" w:hAnsi="Calibri" w:cs="Times New Roman"/>
          <w:sz w:val="22"/>
        </w:rPr>
        <w:t>TRANSMITTED THROUGH RONNA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Calibri" w:hAnsi="Calibri" w:cs="Times New Roman"/>
          <w:sz w:val="22"/>
        </w:rPr>
      </w:pPr>
      <w:r>
        <w:rPr>
          <w:rFonts w:ascii="Calibri" w:hAnsi="Calibri" w:cs="Times New Roman"/>
          <w:sz w:val="22"/>
        </w:rPr>
        <w:t>**THE RETURN OF THE GODDESS * OUR HEAVENLY MOTHER**</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sz w:val="22"/>
        </w:rPr>
      </w:pPr>
      <w:r>
        <w:rPr>
          <w:rFonts w:ascii="Calibri" w:hAnsi="Calibri" w:cs="Times New Roman"/>
          <w:sz w:val="22"/>
        </w:rPr>
        <w:tab/>
        <w:t>Beloved masters, a wondrous time has come, a time for which we have long waited.  Yes, you too have awaited the arrival of this blessed event even though you knew not what it was. The focus for many thousands of years has been on God as the Father, and you have sought to embody his dominant virtues and attributes: power, will, wisdom, truth and valor.  Now it is time for the Goddess, your Mother God, to radiate the fullness of her love, compassion, creativity and wisdom throughout this Sub-Universe.  Every Facet of Creation is being touched and affected by this awesome gift.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sz w:val="22"/>
        </w:rPr>
      </w:pPr>
      <w:r>
        <w:rPr>
          <w:rFonts w:ascii="Calibri" w:hAnsi="Calibri" w:cs="Times New Roman"/>
          <w:sz w:val="22"/>
        </w:rPr>
        <w:tab/>
        <w:t xml:space="preserve">Just as surely as you came forth into the world from the cradling warmth of your mother’s womb, so did we all burst forth as Spirit from the womb of our Divine Mother God. From our Father God’s Divine Mind Essence came White Fire Seed Atoms of creation, which  were radiated forth into the heart center/core – the Cosmic Womb – of our Mother God’s Being. Then through their unified desire, we were radiated forth into individualized consciousness — spiritual expressions of such great and complex variety, it is beyond comprehension.  </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sz w:val="22"/>
        </w:rPr>
      </w:pPr>
      <w:r>
        <w:rPr>
          <w:rFonts w:ascii="Calibri" w:hAnsi="Calibri" w:cs="Times New Roman"/>
          <w:sz w:val="22"/>
        </w:rPr>
        <w:tab/>
        <w:t xml:space="preserve">We have explained to you, over these many past years, how the Rays of cosmic consciousness have changed colors as well as frequencies during each ROOT RACE AND SUB-ROOT RACE ERA –– how they have been increased or diminished in force depending on the new Divine Blueprint, what was needed at the time, or what was to be experienced and integrated within a certain era of humanity’s passage through the many Ages.  </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sz w:val="22"/>
        </w:rPr>
      </w:pPr>
      <w:r>
        <w:rPr>
          <w:rFonts w:ascii="Calibri" w:hAnsi="Calibri" w:cs="Times New Roman"/>
          <w:sz w:val="22"/>
        </w:rPr>
        <w:tab/>
        <w:t xml:space="preserve">You also have heard of the Golden Ray, which represents and carries the radiance, virtues and attributes of our Father God, and of the Silver Ray, which radiates the reflective virtues of our Mother God. We tell you now, this Silver Ray is just a minuscule Facet of her awesome power and radiance.  The new energy that is now pouring down upon the Earth and humanity has been called the Platinum Ray, the Diamond Ray, and the Crystalline Ray, but no matter what you call it, it cannot describe the magnificence of this miraculous gift that is being given to all Creation.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sz w:val="22"/>
        </w:rPr>
      </w:pPr>
      <w:r>
        <w:rPr>
          <w:rFonts w:ascii="Calibri" w:hAnsi="Calibri" w:cs="Times New Roman"/>
          <w:sz w:val="22"/>
        </w:rPr>
        <w:tab/>
        <w:t>It is the memory of the perfect love of your Mother God, described by the ancients as the “Holy Spirit,” that you have yearned for and sought throughout these many ages, precious ones.  A place within your heart center has ached – that could not be filled by anything or anyone in the physical expression. The time has come for that place to be filled to overflowing with her unconditional love, compassion, strength and purity – all you have to do is remove the insulation from around your heart/Soul chamber – your Sacred Heart – and allow her radiance to enter.</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sz w:val="22"/>
        </w:rPr>
      </w:pPr>
      <w:r>
        <w:rPr>
          <w:rFonts w:ascii="Calibri" w:hAnsi="Calibri" w:cs="Times New Roman"/>
          <w:sz w:val="22"/>
        </w:rPr>
        <w:tab/>
        <w:t xml:space="preserve">I hear the whispers in your minds, beloveds, “But am I worthy?”  We tell each and every one of you, yes, you are worthy — no reservations, no exceptions. Yes, the Universal Laws are enforced here as with everything, laws which will determine through your vibrational frequencies how much of this energy you will be able to integrate.  But without exception, it is available to all, and eventually, a White Fire Seed Atom of this rarified love potion will be ignited within every heart, and in every corner and Facet of Creation. It cannot be otherwise, for it has always been there; however, it became diminished in radiance each time you sank deeper into the density of the material planes of consciousness.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sz w:val="22"/>
        </w:rPr>
      </w:pPr>
      <w:r>
        <w:rPr>
          <w:rFonts w:ascii="Calibri" w:hAnsi="Calibri" w:cs="Times New Roman"/>
          <w:sz w:val="22"/>
        </w:rPr>
        <w:tab/>
        <w:t>You see, it is time for reunification at all levels, from the highest to the lowest; therefore, the attributes, aspects and virtues of the Mother Creator will be the dominant force in this Sub-Universe until a balance between your Divine masculine and feminine Nature is once more attained.  Your DNA is encoded with Divine love, compassion and creativity, as well as the strength, power and the will to create, which were passed on to all sentient Beings by our spiritual parents. This is a vital component in attaining Unity Consciousness once more.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FF0000"/>
          <w:sz w:val="22"/>
        </w:rPr>
        <w:tab/>
      </w:r>
      <w:r>
        <w:rPr>
          <w:rFonts w:ascii="Calibri" w:hAnsi="Calibri" w:cs="Times New Roman"/>
          <w:color w:val="000000"/>
          <w:sz w:val="22"/>
        </w:rPr>
        <w:t>We have focused on and tried to explain why so many of you are experiencing distress,  discomfort and uncertainty, and yet, at other times a sense of great joy, wonder and expectation well up from within. Some are calling it the Light Workers’ syndrome, and this is an appropriate title.  Here again, you cannot even begin to comprehend what is happening to you and your Earth, as well as this Sub-universe and the entire Universe. You are mutating as your DNA strands are unbundled and activated, and your brain is slowly being refined and upgraded. You are also reconnecting to your cosmic lineage — as you move along the skeins of time, back to the time when you separated from your Fifth-Dimensional Sacred Triad, and began your journey into the density of the Fourth- / Third-dimensional realms of materiality.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 xml:space="preserve">Envision the column of Light that your spinal column has become, or is becoming,  and see it move down into the crystalline core of the Earth.  Then observe the expanded sensation you feel as it extends out of your crown chakra until it connects with your Fifth-Dimensional Sacred Triad. Now envision other smaller beams projecting out horizontally from your column of Light as they touch and merge with individual Souls in physical embodiment — your Soul / Star family here on Earth with you. These energy projections are not the same as those you extended to others, in the past, in the Third-Dimensional expression. Those projections were attachments which were intended to control, possess or siphon energy. The Rays of Light you are now projecting carry the virtues of unconditional love and unity.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 xml:space="preserve">      Watch the Rays of energy you have projected, which are part of you and the radiance you are reclaiming, as they connect with your Soul family in the higher realms, as well as with the masters, angelic Beings, and those with whom you have a great affinity. Yes, see your beam of Light connecting and merging with my energy, and with that of the other beloved archangels, as well as  those of every great Being you know and recognize, and even some you don’t remember.  The time will come when you will be ready to merge, in full consciousness, into the heart center of our Father/Mother God within this Sub-Universe. This will occur in the far distant future, but we assure you, it will happen. For now allow yourselves to get used to the idea that you are becoming multidimensional Beings of 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 xml:space="preserve">You are projecting your essence, the unique Being you have become, into the realms of the higher inner Dimensions and out into the solar system and galaxy. You are following your own individual path homeward — journeying back through the past toward your glorious future.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Beloveds, when anyone speaks of a coming or predicted event in a negative way, why not give them another view point, another possibility or probable future?  Ask them to help us manifest the highest outcome so that you may experience this transition into the Light with joy, ease and grace.  It is a time of golden opportunities – do not miss out on the gifts that are being offered you. Know that I am with you as you expand into the Light and reclaim your rightful place as a beloved child of our Mother/Father God, I AM Archangel Michael.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Transmitted through Ronna/Sacred Scribe * As transmitter of this article, I, Ronna Herman Vezane, claim the universal copyright in the name of Archangel Michael. Personal sharing with friends, or posting on websites and in publications is permitted as long as the information is not altered, excerpted or added to, and credit of authorship and my website address is included.</w:t>
      </w:r>
      <w:r>
        <w:rPr>
          <w:rFonts w:ascii="Calibri" w:hAnsi="Calibri" w:cs="Times New Roman"/>
          <w:color w:val="000000"/>
          <w:sz w:val="22"/>
        </w:rPr>
        <w:fldChar w:fldCharType="begin"/>
      </w:r>
      <w:r>
        <w:rPr>
          <w:rFonts w:ascii="Calibri" w:hAnsi="Calibri" w:cs="Times New Roman"/>
          <w:color w:val="000000"/>
          <w:sz w:val="22"/>
        </w:rPr>
        <w:instrText xml:space="preserve"> HYPERLINK http://www.StarQuestMastery.com</w:instrText>
      </w:r>
      <w:r>
        <w:rPr>
          <w:rFonts w:ascii="Calibri" w:hAnsi="Calibri" w:cs="Times New Roman"/>
          <w:color w:val="000000"/>
          <w:sz w:val="22"/>
        </w:rPr>
        <w:fldChar w:fldCharType="separate"/>
      </w:r>
      <w:r>
        <w:rPr>
          <w:rFonts w:ascii="Calibri" w:hAnsi="Calibri" w:cs="Times New Roman"/>
          <w:color w:val="0000FF"/>
          <w:sz w:val="22"/>
          <w:u w:val="single"/>
        </w:rPr>
        <w:t>http://www.StarQuestMastery.com</w:t>
      </w:r>
      <w:r>
        <w:rPr>
          <w:rFonts w:ascii="Calibri" w:hAnsi="Calibri" w:cs="Times New Roman"/>
          <w:color w:val="000000"/>
          <w:sz w:val="22"/>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Calibri" w:hAnsi="Calibri" w:cs="Times New Roman"/>
          <w:color w:val="000000"/>
          <w:sz w:val="22"/>
        </w:rPr>
      </w:pPr>
      <w:r>
        <w:rPr>
          <w:rFonts w:ascii="Calibri" w:hAnsi="Calibri" w:cs="Times New Roman"/>
          <w:color w:val="000000"/>
          <w:sz w:val="22"/>
        </w:rPr>
        <w:t>ARCHANGEL MICHAEL ** RONNA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Calibri" w:hAnsi="Calibri" w:cs="Times New Roman"/>
          <w:color w:val="000000"/>
          <w:sz w:val="22"/>
        </w:rPr>
      </w:pPr>
      <w:r>
        <w:rPr>
          <w:rFonts w:ascii="Calibri" w:hAnsi="Calibri" w:cs="Times New Roman"/>
          <w:color w:val="000000"/>
          <w:sz w:val="22"/>
        </w:rPr>
        <w:t>AFFIRMATIONS TO THE DIVINE MOTHER  AND TO THE LADIES OF 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 xml:space="preserve">WHILE IN YOUR PERSONAL FIFTH-DIMENSIONAL PYRAMID OF LIGHT, WE SUGGEST THAT YOU OFTEN CALL ON AND COMMUNE WITH THE DIVINE MOTHER AND HER LADIES OF LIGHT. YOU MAY REPEAT THE AFFIRMATIONS BELOW OR MAKE UP YOUR OWN. WE SUGGEST THAT YOU CONCENTRATE ON EACH OF THE LADIES OF LIGHT FOR A WEEK SO YOU MAY BEGIN TO ATTUNE TO, AND ALSO RECOGNIZE, THE ENERGY OF EACH GREAT LADY EMISSARY OF THE CREATOR.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 xml:space="preserve">BELOVED DIVINE MOTHER, I ask you to join me in my Pyramid of Light, and to gift me with your blessed loving energy so that I may be filled with the glory and power of your Divine Essence.  I seek to integrate and portray your gentleness and your strength of Spirit, and to express your sweet, pure love in my daily life to any and all I meet.  Open the portals of my Sacred Heart so that your pure love may blaze forth through me now and forever more.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I CALL UPON  THE BLESSED LADY MARY, ARCHANGEL OF THE FIFTH RAY,  for whom I feel such great affinity, to guide and sustain me in my quest for truth and creative power.  I claim all the gifts that have been imprinted on my Soul and within my brain structure, and I gratefully manifest them in their highest form for the blessing of all.  I am continually inspired to give birth to things of great beauty to delight and encourage others to do the same. I draw upon the laws of Creation and dedicate my life in service to humanity.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 xml:space="preserve">I CALL UPON LADY AMETHYST, ARCHANGEL OF THE SEVENTH RAY, to be my inspiration. I claim the gift of the Violet Transmuting Flame, the Divine alchemical energy of transformation and transmutation. I will accept the challenge to be the full embodiment of the perfected masculine and feminine energy, showing all what it means to walk in power and strength while personifying love and compassion.  I claim and pronounce my MASTERHOOD NOW!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I CALL UPON THE BEAUTIFUL LADY FAITH,  ARCHANGEL OF THE FIRST RAY, to inspire me and lead me through the unknown territory onto the path that leads to enlightenment.  I will go forth in full faith, trust and knowledge that I am being led by my God Self,  and I will be a shining example for all to see. I will show others that with courage and faith the impossible becomes possible. By being willing to move out of my comfort zone, in order to release that which may seem safe and secure, when I am nudged to do so, I attain comfort and I am blessed with riches untold.  I will show the weak of heart that we can step off the cliff and soar among the stars.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 xml:space="preserve"> I CALL UPON LADY CONSTANCE, ARCHANGEL OF THE SECOND RAY OF JUSTICE AND TRUTH,  to fill me with the desire to know and experience the hidden wisdom of the ages.  As I gain true knowledge and wisdom, and manifest them in my life, may I become an example and disseminator of higher truth, sharing it with all seekers of the Light. I will give comfort to those who are discouraged and inspire those who feel defeated.  I will be a courageous example for the faint of heart, and I will give loving succor to those who do not feel worthy of love. I will honor and listen to the nudging of my Spirit, and I will walk the way of truth and love.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I CALL UPON LADY CHARITY, ARCHANGEL OF THE THIRD RAY. I, who have known ignorance, bigotry and injustice, will be a shining example of unconditional love and pure intention. I will always endeavor to understand and forgive, knowing that each person is on their own sacred journey, and they must learn their lessons in their own way and in their own time.  I claim the purity of my Divine Self so that it will shine radiantly for all to see and share in its warmth. I will share my gifts of abundance, and I will be charitable in thoughts, action and deeds. I will personify the qualities of understanding, clear perception and Divine wisdom.</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I CALL UPON THE COMPASSIONATE LADY HOPE, ARCHANGEL OF THE FOURTH RAY.  I will portray hope and inspiration in my manner, speech and actions. I will give loving assistance where needed. I will gently inspire and encourage where there is despair; I will speak words of hope so all may hear. By my very presence, I will bring comfort, and I will leave in my wake an aura of peace and beauty.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I CALL UPON LADY GRACE, ARCHANGEL OF THE SIXTH RAY, to fill me and infuse me with her glorious radiance. Please, make me a beacon for all to see so that they will know whom I serve as I use the Light of Spirit to heal, comfort and inspire.  I will bask in the glow of her radiance, and I will create such a brilliant aura of love that all whom I come in contact with will be blessed, so that the seeds of transformation may be planted, and come to fruition at the appropriate time. My Spirit rejoices as I spread wide my influence of Loving 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I CALL UPON THE BELOVED LADY MASTER KWAN YIN, to infuse me with the healing energy,  love and compassion of her wondrous nature.  Assist me to be a nurturer for all those who seek comfort, hope and inspiration. Allow me to be a Bearer of healing Light by which they attain wholeness in body, mind and Spirit.  May all whom I meet and serve be infused with balance, peace and harmony.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 xml:space="preserve">I CALL UPON THE GODDESS OF LIBERTY, to liberate me from any limitation that is keeping me from fulfilling my highest destiny. I assume the mantel of an inspired cocreator under the guidance of my Divine Self, and I go forth in constant assurance of success.  I know I am a teacher of the new, emerging wisdom and truth.  May I never hesitate to speak my truth and share my wisdom as my Spirit leads me to do so.  I accept the role of a gentle guide to all those who are led to me.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I CALL UPON THE LOVING GODDESSES OF THE DEVIC AND ELEMENTAL KINGDOMS, to shower their radiant loving energy down upon the Earth, calming all the elements of nature, and to join us in our efforts to heal our wounded Mother Earth.  I petition them to work in unison with us once more to reclaim the beauty and perfection of the Earth. May we remember that we are stewards of the Earth, the animal, vegetable and mineral kingdoms which were put under our care. May we walk in peace and harmony, honoring all our Mother/Father God’s creations, from the lowest to the highest.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AFFIRM:  I HEREBY DON MY SHINING CLOAK OF SPIRITUAL ARMOR, AND I ACCEPT THE GIFTS AND RESPONSIBILITIES OF AN ASCENDING MASTER OF COCREATION.  I DEDICATE MY LIFE AND MY ALL TO THE GLORY OF OUR FATHER GOD AND MOTHER GODDESS – TO THE ALL-THAT-IS – AND TO THE MANIFESTATION OF HEAVEN ON EARTH.   SO BE IT!   SO IT IS!   IT IS DONE!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 xml:space="preserve">Transmitted through Ronna/Sacred Scribe * As transmitter of this article I, Ronna Herman Vezane, claim the universal copyright in the name of Archangel Michael. Personal sharing with friends, or posting on websites and in publications is permitted as long as the information is not altered, excerpted or added to, and credit of authorship and my website address is included: </w:t>
      </w:r>
      <w:r>
        <w:rPr>
          <w:rFonts w:ascii="Calibri" w:hAnsi="Calibri" w:cs="Times New Roman"/>
          <w:color w:val="000000"/>
          <w:sz w:val="22"/>
        </w:rPr>
        <w:fldChar w:fldCharType="begin"/>
      </w:r>
      <w:r>
        <w:rPr>
          <w:rFonts w:ascii="Calibri" w:hAnsi="Calibri" w:cs="Times New Roman"/>
          <w:color w:val="000000"/>
          <w:sz w:val="22"/>
        </w:rPr>
        <w:instrText xml:space="preserve"> HYPERLINK http://www.StarQuestMastery.com</w:instrText>
      </w:r>
      <w:r>
        <w:rPr>
          <w:rFonts w:ascii="Calibri" w:hAnsi="Calibri" w:cs="Times New Roman"/>
          <w:color w:val="000000"/>
          <w:sz w:val="22"/>
        </w:rPr>
        <w:fldChar w:fldCharType="separate"/>
      </w:r>
      <w:r>
        <w:rPr>
          <w:rFonts w:ascii="Calibri" w:hAnsi="Calibri" w:cs="Times New Roman"/>
          <w:color w:val="0000FF"/>
          <w:sz w:val="22"/>
          <w:u w:val="single"/>
        </w:rPr>
        <w:t>http://www.StarQuestMastery.com</w:t>
      </w:r>
      <w:r>
        <w:rPr>
          <w:rFonts w:ascii="Calibri" w:hAnsi="Calibri" w:cs="Times New Roman"/>
          <w:color w:val="000000"/>
          <w:sz w:val="22"/>
        </w:rPr>
        <w:fldChar w:fldCharType="end"/>
      </w:r>
      <w:r>
        <w:rPr>
          <w:rFonts w:ascii="Calibri" w:hAnsi="Calibri" w:cs="Times New Roman"/>
          <w:color w:val="000000"/>
          <w:sz w:val="22"/>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 xml:space="preserve">Dearest friends: As we move more fully into the AGE OF AQUARIUS and the new GALACTIC BLUEPRINT for the Earth and humanity, which is an era of expanded conscious awareness and Self-mastery, we are experiencing more tests, challenges and opportunities. If you have been faithfully following Archangel Michael’s teachings over the past few years, you are aware that new wisdom teachings are guiding us toward a dramatic new reality.  The messages have become increasingly complex, and for most of us, we must study, ponder on, and even reread the messages several times before we begin to get a clear understanding of what is being relayed to us.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 xml:space="preserve">If you have read beloved Michael’s seventh book of wisdom teachings, THE MAGIC AND     MAJESTY OF ASCENDING HUMANITY©, you are aware that he is now gradually relaying some of the advanced teachings from his latest book to the masses via the monthly messages. This book contains many “Pearls of Wisdom” from his other six books and the three study manuals that we have been blessed with—along with a clear definition of what our present “Round of Ascension” entails. The manual is arranged to progressively assist us in understanding the Seven Dimensions which make up our earthly reality, and the progression of Earth’s and humanity’s amazing Ascension process. Also included are a number of incredible illustrations, which greatly help us to understand the complex process we are currently experiencing.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rPr>
        <w:tab/>
        <w:t>Many will not be ready to study and integrate these teachings, and that is as it should be, for each of you are on your own path, progressing through each new level at your own pace. However, as the old Divine Blueprint is no longer in force, it behoves us to endeavor to understand how best to traverse these rapidly changing times. It will also be of vital importance to integrate at least the basics of the new Divine Blueprint for our Fifth-Dimensional reality. Each Sub-Dimension has it own specific laws and standards. Since we are in the process of accessing New Age Fifth-Dimensional awareness, our leap in Cosmic Consciousness will be much more dramatic and life-changing. Archangel Michael has gifted us with so much incredible information over the last twenty-five years, and it has been my great honor to be the “transmitter” of this information. I send you all my deepest love, gratitude and angel blessings, Ronna</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cs="Times New Roman"/>
          <w:color w:val="000000"/>
          <w:sz w:val="22"/>
        </w:rPr>
      </w:pPr>
      <w:r>
        <w:rPr>
          <w:rFonts w:ascii="Calibri" w:hAnsi="Calibri" w:cs="Times New Roman"/>
          <w:color w:val="000000"/>
          <w:sz w:val="22"/>
          <w:u w:val="single"/>
        </w:rPr>
        <w:t>BOOK SEVEN ** THE MAGIC AND MAJESTY OF ASCENDING HUMANITY</w:t>
      </w:r>
      <w:r>
        <w:rPr>
          <w:rFonts w:ascii="Calibri" w:hAnsi="Calibri" w:cs="Times New Roman"/>
          <w:color w:val="000000"/>
          <w:sz w:val="22"/>
        </w:rPr>
        <w:t xml:space="preserve"> ** Contains illustrations of our personal Creator Wheel Flower of Life; attaining integration of all of our Fourth-Dimensional Soul Fragments, and connecting with our Fifth-Dimensional, Sacred Triad. Many comprehensive illustrations to assist us to understand the advanced information AA Michael has given us in this amazing book. The Ascension goal for humanity within this era of earthly experience is to integrate all of the remaining Soul Fragments of the individual Soul Self within the Third/ Fourth Dimensions.  Archangel Michael has blessed us with some extraordinary information, which will assist us to move through this process as gracefully as possible. * 8 X 11 Spiral-bound Study Manual * $25. plus S&amp;H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Arial" w:hAnsi="Arial" w:cs="Times New Roman"/>
          <w:b/>
          <w:i/>
          <w:color w:val="000000"/>
          <w:sz w:val="18"/>
        </w:rPr>
      </w:pPr>
      <w:r>
        <w:rPr>
          <w:rFonts w:ascii="Calibri" w:hAnsi="Calibri" w:cs="Times New Roman"/>
          <w:color w:val="000000"/>
          <w:sz w:val="22"/>
        </w:rPr>
        <w:tab/>
      </w:r>
    </w:p>
    <w:sectPr>
      <w:headerReference w:type="even" r:id="rId4"/>
      <w:headerReference w:type="default" r:id="rId5"/>
      <w:footerReference w:type="even" r:id="rId6"/>
      <w:footerReference w:type="default" r:id="rId7"/>
      <w:pgSz w:w="12240" w:h="15840"/>
      <w:pgMar w:top="1000" w:right="1008" w:bottom="2279" w:left="1008" w:header="72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paragraph" w:customStyle="1" w:styleId="1">
    <w:name w:val="_1"/>
    <w:basedOn w:val="Normal"/>
    <w:pPr>
      <w:tabs>
        <w:tab w:val="left" w:pos="5760"/>
        <w:tab w:val="left" w:pos="6480"/>
        <w:tab w:val="left" w:pos="7200"/>
        <w:tab w:val="left" w:pos="7920"/>
        <w:tab w:val="left" w:pos="8640"/>
        <w:tab w:val="left" w:pos="9360"/>
        <w:tab w:val="left" w:pos="9791"/>
      </w:tabs>
      <w:ind w:left="5760"/>
      <w:jc w:val="both"/>
    </w:pPr>
  </w:style>
  <w:style w:type="paragraph" w:customStyle="1" w:styleId="10">
    <w:name w:val="_10"/>
    <w:basedOn w:val="Normal"/>
    <w:pPr>
      <w:tabs>
        <w:tab w:val="left" w:pos="5760"/>
        <w:tab w:val="left" w:pos="6480"/>
        <w:tab w:val="left" w:pos="7200"/>
        <w:tab w:val="left" w:pos="7920"/>
        <w:tab w:val="left" w:pos="8640"/>
        <w:tab w:val="left" w:pos="9360"/>
        <w:tab w:val="left" w:pos="9791"/>
      </w:tabs>
      <w:ind w:left="5760"/>
      <w:jc w:val="both"/>
    </w:pPr>
  </w:style>
  <w:style w:type="paragraph" w:customStyle="1" w:styleId="11">
    <w:name w:val="_11"/>
    <w:basedOn w:val="Normal"/>
    <w:pPr>
      <w:tabs>
        <w:tab w:val="left" w:pos="5040"/>
        <w:tab w:val="left" w:pos="5760"/>
        <w:tab w:val="left" w:pos="6480"/>
        <w:tab w:val="left" w:pos="7200"/>
        <w:tab w:val="left" w:pos="7920"/>
        <w:tab w:val="left" w:pos="8640"/>
        <w:tab w:val="left" w:pos="9360"/>
        <w:tab w:val="left" w:pos="9791"/>
      </w:tabs>
      <w:ind w:left="5040"/>
      <w:jc w:val="both"/>
    </w:p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60"/>
        <w:tab w:val="left" w:pos="9791"/>
      </w:tabs>
      <w:ind w:left="4320"/>
      <w:jc w:val="both"/>
    </w:p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60"/>
        <w:tab w:val="left" w:pos="9791"/>
      </w:tabs>
      <w:ind w:left="3600"/>
      <w:jc w:val="both"/>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60"/>
        <w:tab w:val="left" w:pos="9791"/>
      </w:tabs>
      <w:ind w:left="2880"/>
      <w:jc w:val="both"/>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2160"/>
      <w:jc w:val="both"/>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1440" w:hanging="720"/>
      <w:jc w:val="both"/>
    </w:pPr>
  </w:style>
  <w:style w:type="paragraph" w:customStyle="1" w:styleId="17">
    <w:name w:val="_17"/>
    <w:basedOn w:val="Normal"/>
    <w:pPr>
      <w:jc w:val="both"/>
    </w:pPr>
  </w:style>
  <w:style w:type="paragraph" w:customStyle="1" w:styleId="18">
    <w:name w:val="_18"/>
    <w:basedOn w:val="Normal"/>
    <w:pPr>
      <w:tabs>
        <w:tab w:val="left" w:pos="6480"/>
        <w:tab w:val="left" w:pos="7200"/>
        <w:tab w:val="left" w:pos="7920"/>
        <w:tab w:val="left" w:pos="8640"/>
        <w:tab w:val="left" w:pos="9360"/>
        <w:tab w:val="left" w:pos="9791"/>
      </w:tabs>
      <w:ind w:left="6480"/>
      <w:jc w:val="both"/>
    </w:pPr>
  </w:style>
  <w:style w:type="paragraph" w:customStyle="1" w:styleId="19">
    <w:name w:val="_19"/>
    <w:basedOn w:val="Normal"/>
    <w:pPr>
      <w:tabs>
        <w:tab w:val="left" w:pos="5760"/>
        <w:tab w:val="left" w:pos="6480"/>
        <w:tab w:val="left" w:pos="7200"/>
        <w:tab w:val="left" w:pos="7920"/>
        <w:tab w:val="left" w:pos="8640"/>
        <w:tab w:val="left" w:pos="9360"/>
        <w:tab w:val="left" w:pos="9791"/>
      </w:tabs>
      <w:ind w:left="5760"/>
      <w:jc w:val="both"/>
    </w:pPr>
  </w:style>
  <w:style w:type="paragraph" w:customStyle="1" w:styleId="2">
    <w:name w:val="_2"/>
    <w:basedOn w:val="Normal"/>
    <w:pPr>
      <w:tabs>
        <w:tab w:val="left" w:pos="5040"/>
        <w:tab w:val="left" w:pos="5760"/>
        <w:tab w:val="left" w:pos="6480"/>
        <w:tab w:val="left" w:pos="7200"/>
        <w:tab w:val="left" w:pos="7920"/>
        <w:tab w:val="left" w:pos="8640"/>
        <w:tab w:val="left" w:pos="9360"/>
        <w:tab w:val="left" w:pos="9791"/>
      </w:tabs>
      <w:ind w:left="5040"/>
      <w:jc w:val="both"/>
    </w:pPr>
  </w:style>
  <w:style w:type="paragraph" w:customStyle="1" w:styleId="20">
    <w:name w:val="_20"/>
    <w:basedOn w:val="Normal"/>
    <w:pPr>
      <w:tabs>
        <w:tab w:val="left" w:pos="5040"/>
        <w:tab w:val="left" w:pos="5760"/>
        <w:tab w:val="left" w:pos="6480"/>
        <w:tab w:val="left" w:pos="7200"/>
        <w:tab w:val="left" w:pos="7920"/>
        <w:tab w:val="left" w:pos="8640"/>
        <w:tab w:val="left" w:pos="9360"/>
        <w:tab w:val="left" w:pos="9791"/>
      </w:tabs>
      <w:ind w:left="5040"/>
      <w:jc w:val="both"/>
    </w:p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60"/>
        <w:tab w:val="left" w:pos="9791"/>
      </w:tabs>
      <w:ind w:left="4320"/>
      <w:jc w:val="both"/>
    </w:p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60"/>
        <w:tab w:val="left" w:pos="9791"/>
      </w:tabs>
      <w:ind w:left="3600"/>
      <w:jc w:val="both"/>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60"/>
        <w:tab w:val="left" w:pos="9791"/>
      </w:tabs>
      <w:ind w:left="2880"/>
      <w:jc w:val="both"/>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2160"/>
      <w:jc w:val="both"/>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1440" w:hanging="720"/>
      <w:jc w:val="both"/>
    </w:pPr>
  </w:style>
  <w:style w:type="paragraph" w:customStyle="1" w:styleId="26">
    <w:name w:val="_26"/>
    <w:basedOn w:val="Normal"/>
    <w:pPr>
      <w:jc w:val="both"/>
    </w:pPr>
  </w:style>
  <w:style w:type="paragraph" w:customStyle="1" w:styleId="27">
    <w:name w:val="_27"/>
    <w:basedOn w:val="Normal"/>
    <w:pPr>
      <w:tabs>
        <w:tab w:val="left" w:pos="6480"/>
        <w:tab w:val="left" w:pos="7200"/>
        <w:tab w:val="left" w:pos="7920"/>
        <w:tab w:val="left" w:pos="8640"/>
        <w:tab w:val="left" w:pos="9360"/>
        <w:tab w:val="left" w:pos="9791"/>
      </w:tabs>
      <w:ind w:left="6480"/>
      <w:jc w:val="left"/>
    </w:pPr>
  </w:style>
  <w:style w:type="paragraph" w:customStyle="1" w:styleId="28">
    <w:name w:val="_28"/>
    <w:basedOn w:val="Normal"/>
    <w:pPr>
      <w:tabs>
        <w:tab w:val="left" w:pos="5760"/>
        <w:tab w:val="left" w:pos="6480"/>
        <w:tab w:val="left" w:pos="7200"/>
        <w:tab w:val="left" w:pos="7920"/>
        <w:tab w:val="left" w:pos="8640"/>
        <w:tab w:val="left" w:pos="9360"/>
        <w:tab w:val="left" w:pos="9791"/>
      </w:tabs>
      <w:ind w:left="5760"/>
      <w:jc w:val="left"/>
    </w:pPr>
  </w:style>
  <w:style w:type="paragraph" w:customStyle="1" w:styleId="29">
    <w:name w:val="_29"/>
    <w:basedOn w:val="Normal"/>
    <w:pPr>
      <w:tabs>
        <w:tab w:val="left" w:pos="5040"/>
        <w:tab w:val="left" w:pos="5760"/>
        <w:tab w:val="left" w:pos="6480"/>
        <w:tab w:val="left" w:pos="7200"/>
        <w:tab w:val="left" w:pos="7920"/>
        <w:tab w:val="left" w:pos="8640"/>
        <w:tab w:val="left" w:pos="9360"/>
        <w:tab w:val="left" w:pos="9791"/>
      </w:tabs>
      <w:ind w:left="5040"/>
      <w:jc w:val="left"/>
    </w:p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60"/>
        <w:tab w:val="left" w:pos="9791"/>
      </w:tabs>
      <w:ind w:left="4320"/>
      <w:jc w:val="both"/>
    </w:pPr>
  </w:style>
  <w:style w:type="paragraph" w:customStyle="1" w:styleId="30">
    <w:name w:val="_30"/>
    <w:basedOn w:val="Normal"/>
    <w:pPr>
      <w:tabs>
        <w:tab w:val="left" w:pos="4320"/>
        <w:tab w:val="left" w:pos="5040"/>
        <w:tab w:val="left" w:pos="5760"/>
        <w:tab w:val="left" w:pos="6480"/>
        <w:tab w:val="left" w:pos="7200"/>
        <w:tab w:val="left" w:pos="7920"/>
        <w:tab w:val="left" w:pos="8640"/>
        <w:tab w:val="left" w:pos="9360"/>
        <w:tab w:val="left" w:pos="9791"/>
      </w:tabs>
      <w:ind w:left="4320"/>
      <w:jc w:val="left"/>
    </w:p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640"/>
        <w:tab w:val="left" w:pos="9360"/>
        <w:tab w:val="left" w:pos="9791"/>
      </w:tabs>
      <w:ind w:left="3600"/>
      <w:jc w:val="left"/>
    </w:p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640"/>
        <w:tab w:val="left" w:pos="9360"/>
        <w:tab w:val="left" w:pos="9791"/>
      </w:tabs>
      <w:ind w:left="2880"/>
      <w:jc w:val="left"/>
    </w:p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2160"/>
      <w:jc w:val="left"/>
    </w:pPr>
  </w:style>
  <w:style w:type="paragraph" w:customStyle="1" w:styleId="34">
    <w:name w:val="_3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1440" w:hanging="720"/>
      <w:jc w:val="left"/>
    </w:pPr>
  </w:style>
  <w:style w:type="paragraph" w:customStyle="1" w:styleId="35">
    <w:name w:val="_35"/>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jc w:val="left"/>
    </w:pPr>
  </w:style>
  <w:style w:type="paragraph" w:customStyle="1" w:styleId="36">
    <w:name w:val="_36"/>
    <w:basedOn w:val="Normal"/>
    <w:pPr>
      <w:tabs>
        <w:tab w:val="left" w:pos="6480"/>
        <w:tab w:val="left" w:pos="7200"/>
        <w:tab w:val="left" w:pos="7920"/>
        <w:tab w:val="left" w:pos="8640"/>
        <w:tab w:val="left" w:pos="9360"/>
        <w:tab w:val="left" w:pos="9791"/>
      </w:tabs>
      <w:ind w:left="6480"/>
      <w:jc w:val="left"/>
    </w:pPr>
  </w:style>
  <w:style w:type="paragraph" w:customStyle="1" w:styleId="37">
    <w:name w:val="_37"/>
    <w:basedOn w:val="Normal"/>
    <w:pPr>
      <w:tabs>
        <w:tab w:val="left" w:pos="5760"/>
        <w:tab w:val="left" w:pos="6480"/>
        <w:tab w:val="left" w:pos="7200"/>
        <w:tab w:val="left" w:pos="7920"/>
        <w:tab w:val="left" w:pos="8640"/>
        <w:tab w:val="left" w:pos="9360"/>
        <w:tab w:val="left" w:pos="9791"/>
      </w:tabs>
      <w:ind w:left="5760"/>
      <w:jc w:val="left"/>
    </w:pPr>
  </w:style>
  <w:style w:type="paragraph" w:customStyle="1" w:styleId="38">
    <w:name w:val="_38"/>
    <w:basedOn w:val="Normal"/>
    <w:pPr>
      <w:tabs>
        <w:tab w:val="left" w:pos="5040"/>
        <w:tab w:val="left" w:pos="5760"/>
        <w:tab w:val="left" w:pos="6480"/>
        <w:tab w:val="left" w:pos="7200"/>
        <w:tab w:val="left" w:pos="7920"/>
        <w:tab w:val="left" w:pos="8640"/>
        <w:tab w:val="left" w:pos="9360"/>
        <w:tab w:val="left" w:pos="9791"/>
      </w:tabs>
      <w:ind w:left="5040"/>
      <w:jc w:val="left"/>
    </w:pPr>
  </w:style>
  <w:style w:type="paragraph" w:customStyle="1" w:styleId="39">
    <w:name w:val="_39"/>
    <w:basedOn w:val="Normal"/>
    <w:pPr>
      <w:tabs>
        <w:tab w:val="left" w:pos="4320"/>
        <w:tab w:val="left" w:pos="5040"/>
        <w:tab w:val="left" w:pos="5760"/>
        <w:tab w:val="left" w:pos="6480"/>
        <w:tab w:val="left" w:pos="7200"/>
        <w:tab w:val="left" w:pos="7920"/>
        <w:tab w:val="left" w:pos="8640"/>
        <w:tab w:val="left" w:pos="9360"/>
        <w:tab w:val="left" w:pos="9791"/>
      </w:tabs>
      <w:ind w:left="4320"/>
      <w:jc w:val="left"/>
    </w:p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60"/>
        <w:tab w:val="left" w:pos="9791"/>
      </w:tabs>
      <w:ind w:left="3600"/>
      <w:jc w:val="both"/>
    </w:p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640"/>
        <w:tab w:val="left" w:pos="9360"/>
        <w:tab w:val="left" w:pos="9791"/>
      </w:tabs>
      <w:ind w:left="3600"/>
      <w:jc w:val="left"/>
    </w:p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640"/>
        <w:tab w:val="left" w:pos="9360"/>
        <w:tab w:val="left" w:pos="9791"/>
      </w:tabs>
      <w:ind w:left="2880"/>
      <w:jc w:val="left"/>
    </w:p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2160"/>
      <w:jc w:val="left"/>
    </w:pPr>
  </w:style>
  <w:style w:type="paragraph" w:customStyle="1" w:styleId="43">
    <w:name w:val="_4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1440" w:hanging="720"/>
      <w:jc w:val="left"/>
    </w:pPr>
  </w:style>
  <w:style w:type="paragraph" w:customStyle="1" w:styleId="44">
    <w:name w:val="_44"/>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jc w:val="left"/>
    </w:pPr>
  </w:style>
  <w:style w:type="paragraph" w:customStyle="1" w:styleId="45">
    <w:name w:val="_45"/>
    <w:basedOn w:val="Normal"/>
    <w:pPr>
      <w:tabs>
        <w:tab w:val="left" w:pos="6480"/>
        <w:tab w:val="left" w:pos="7200"/>
        <w:tab w:val="left" w:pos="7920"/>
        <w:tab w:val="left" w:pos="8640"/>
        <w:tab w:val="left" w:pos="9360"/>
        <w:tab w:val="left" w:pos="9791"/>
      </w:tabs>
      <w:ind w:left="6480"/>
      <w:jc w:val="left"/>
    </w:pPr>
  </w:style>
  <w:style w:type="paragraph" w:customStyle="1" w:styleId="46">
    <w:name w:val="_46"/>
    <w:basedOn w:val="Normal"/>
    <w:pPr>
      <w:tabs>
        <w:tab w:val="left" w:pos="5760"/>
        <w:tab w:val="left" w:pos="6480"/>
        <w:tab w:val="left" w:pos="7200"/>
        <w:tab w:val="left" w:pos="7920"/>
        <w:tab w:val="left" w:pos="8640"/>
        <w:tab w:val="left" w:pos="9360"/>
        <w:tab w:val="left" w:pos="9791"/>
      </w:tabs>
      <w:ind w:left="5760"/>
      <w:jc w:val="left"/>
    </w:pPr>
  </w:style>
  <w:style w:type="paragraph" w:customStyle="1" w:styleId="47">
    <w:name w:val="_47"/>
    <w:basedOn w:val="Normal"/>
    <w:pPr>
      <w:tabs>
        <w:tab w:val="left" w:pos="5040"/>
        <w:tab w:val="left" w:pos="5760"/>
        <w:tab w:val="left" w:pos="6480"/>
        <w:tab w:val="left" w:pos="7200"/>
        <w:tab w:val="left" w:pos="7920"/>
        <w:tab w:val="left" w:pos="8640"/>
        <w:tab w:val="left" w:pos="9360"/>
        <w:tab w:val="left" w:pos="9791"/>
      </w:tabs>
      <w:ind w:left="5040"/>
      <w:jc w:val="left"/>
    </w:pPr>
  </w:style>
  <w:style w:type="paragraph" w:customStyle="1" w:styleId="48">
    <w:name w:val="_48"/>
    <w:basedOn w:val="Normal"/>
    <w:pPr>
      <w:tabs>
        <w:tab w:val="left" w:pos="4320"/>
        <w:tab w:val="left" w:pos="5040"/>
        <w:tab w:val="left" w:pos="5760"/>
        <w:tab w:val="left" w:pos="6480"/>
        <w:tab w:val="left" w:pos="7200"/>
        <w:tab w:val="left" w:pos="7920"/>
        <w:tab w:val="left" w:pos="8640"/>
        <w:tab w:val="left" w:pos="9360"/>
        <w:tab w:val="left" w:pos="9791"/>
      </w:tabs>
      <w:ind w:left="4320"/>
      <w:jc w:val="left"/>
    </w:p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640"/>
        <w:tab w:val="left" w:pos="9360"/>
        <w:tab w:val="left" w:pos="9791"/>
      </w:tabs>
      <w:ind w:left="3600"/>
      <w:jc w:val="left"/>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60"/>
        <w:tab w:val="left" w:pos="9791"/>
      </w:tabs>
      <w:ind w:left="2880"/>
      <w:jc w:val="both"/>
    </w:p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640"/>
        <w:tab w:val="left" w:pos="9360"/>
        <w:tab w:val="left" w:pos="9791"/>
      </w:tabs>
      <w:ind w:left="2880"/>
      <w:jc w:val="left"/>
    </w:p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2160"/>
      <w:jc w:val="left"/>
    </w:pPr>
  </w:style>
  <w:style w:type="paragraph" w:customStyle="1" w:styleId="52">
    <w:name w:val="_52"/>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1440" w:hanging="720"/>
      <w:jc w:val="left"/>
    </w:pPr>
  </w:style>
  <w:style w:type="paragraph" w:customStyle="1" w:styleId="53">
    <w:name w:val="_53"/>
    <w:basedOn w:val="Normal"/>
    <w:pPr>
      <w:jc w:val="left"/>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2160"/>
      <w:jc w:val="both"/>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91"/>
      </w:tabs>
      <w:ind w:left="1440" w:hanging="720"/>
      <w:jc w:val="both"/>
    </w:pPr>
  </w:style>
  <w:style w:type="paragraph" w:customStyle="1" w:styleId="8">
    <w:name w:val="_8"/>
    <w:basedOn w:val="Normal"/>
    <w:pPr>
      <w:jc w:val="both"/>
    </w:pPr>
  </w:style>
  <w:style w:type="paragraph" w:customStyle="1" w:styleId="9">
    <w:name w:val="_9"/>
    <w:basedOn w:val="Normal"/>
    <w:pPr>
      <w:tabs>
        <w:tab w:val="left" w:pos="6480"/>
        <w:tab w:val="left" w:pos="7200"/>
        <w:tab w:val="left" w:pos="7920"/>
        <w:tab w:val="left" w:pos="8640"/>
        <w:tab w:val="left" w:pos="9360"/>
        <w:tab w:val="left" w:pos="9791"/>
      </w:tabs>
      <w:ind w:left="6480"/>
      <w:jc w:val="both"/>
    </w:pPr>
  </w:style>
  <w:style w:type="character" w:customStyle="1" w:styleId="DefaultPara">
    <w:name w:val="Default Para"/>
    <w:basedOn w:val="DefaultParagraphFont"/>
  </w:style>
  <w:style w:type="character" w:customStyle="1" w:styleId="DefaultPara0">
    <w:name w:val="Default Para_0"/>
    <w:basedOn w:val="DefaultParagraphFont"/>
  </w:style>
  <w:style w:type="paragraph" w:customStyle="1" w:styleId="a">
    <w:name w:val="_"/>
    <w:basedOn w:val="Normal"/>
    <w:pPr>
      <w:tabs>
        <w:tab w:val="left" w:pos="6480"/>
        <w:tab w:val="left" w:pos="7200"/>
        <w:tab w:val="left" w:pos="7920"/>
        <w:tab w:val="left" w:pos="8640"/>
        <w:tab w:val="left" w:pos="9360"/>
        <w:tab w:val="left" w:pos="9791"/>
      </w:tabs>
      <w:ind w:left="6480"/>
      <w:jc w:val="both"/>
    </w:p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